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34D0" w14:textId="739F9A89" w:rsidR="00F97226" w:rsidRDefault="005B7318" w:rsidP="00F97226">
      <w:pPr>
        <w:spacing w:after="0" w:line="240" w:lineRule="auto"/>
        <w:rPr>
          <w:bCs/>
        </w:rPr>
      </w:pPr>
      <w:r w:rsidRPr="003334FF">
        <w:rPr>
          <w:bCs/>
        </w:rPr>
        <w:t>Lesson 1 – Titus 1:1-</w:t>
      </w:r>
      <w:r w:rsidR="003334FF" w:rsidRPr="003334FF">
        <w:rPr>
          <w:bCs/>
        </w:rPr>
        <w:t>16</w:t>
      </w:r>
      <w:r w:rsidR="003334FF">
        <w:rPr>
          <w:bCs/>
        </w:rPr>
        <w:tab/>
      </w:r>
      <w:r w:rsidR="003334FF">
        <w:rPr>
          <w:bCs/>
        </w:rPr>
        <w:tab/>
        <w:t xml:space="preserve">Who Can We Trust to Teach </w:t>
      </w:r>
      <w:r w:rsidR="008B15D4">
        <w:rPr>
          <w:bCs/>
        </w:rPr>
        <w:t>Us Sound Doctrine?</w:t>
      </w:r>
    </w:p>
    <w:p w14:paraId="747A4B0B" w14:textId="0537C828" w:rsidR="008B15D4" w:rsidRDefault="008B15D4" w:rsidP="00F97226">
      <w:pPr>
        <w:spacing w:after="0" w:line="240" w:lineRule="auto"/>
        <w:rPr>
          <w:bCs/>
        </w:rPr>
      </w:pPr>
      <w:r>
        <w:rPr>
          <w:bCs/>
        </w:rPr>
        <w:t>English Standard Vers</w:t>
      </w:r>
      <w:r w:rsidR="00C4756E">
        <w:rPr>
          <w:bCs/>
        </w:rPr>
        <w:t>i</w:t>
      </w:r>
      <w:r>
        <w:rPr>
          <w:bCs/>
        </w:rPr>
        <w:t>on (ESV)</w:t>
      </w:r>
      <w:r w:rsidR="00C4756E">
        <w:rPr>
          <w:bCs/>
        </w:rPr>
        <w:tab/>
      </w:r>
      <w:r w:rsidR="00C4756E">
        <w:rPr>
          <w:bCs/>
        </w:rPr>
        <w:tab/>
      </w:r>
      <w:r w:rsidR="00C4756E">
        <w:rPr>
          <w:bCs/>
        </w:rPr>
        <w:tab/>
      </w:r>
      <w:r w:rsidR="00C4756E">
        <w:rPr>
          <w:bCs/>
        </w:rPr>
        <w:tab/>
      </w:r>
      <w:r w:rsidR="00C4756E">
        <w:rPr>
          <w:bCs/>
        </w:rPr>
        <w:tab/>
      </w:r>
      <w:r w:rsidR="00C4756E">
        <w:rPr>
          <w:bCs/>
        </w:rPr>
        <w:tab/>
      </w:r>
      <w:r w:rsidR="00C4756E">
        <w:rPr>
          <w:bCs/>
        </w:rPr>
        <w:tab/>
        <w:t>Bethel Bible Resources</w:t>
      </w:r>
    </w:p>
    <w:p w14:paraId="4ED9026A" w14:textId="77777777" w:rsidR="008B15D4" w:rsidRPr="003334FF" w:rsidRDefault="008B15D4" w:rsidP="00F97226">
      <w:pPr>
        <w:spacing w:after="0" w:line="240" w:lineRule="auto"/>
        <w:rPr>
          <w:bCs/>
        </w:rPr>
      </w:pPr>
    </w:p>
    <w:p w14:paraId="33B5E12C" w14:textId="7A00594C" w:rsidR="00713E02" w:rsidRDefault="008950EC" w:rsidP="002A206F">
      <w:pPr>
        <w:spacing w:after="0" w:line="240" w:lineRule="auto"/>
      </w:pPr>
      <w:r>
        <w:tab/>
        <w:t xml:space="preserve">(1)  </w:t>
      </w:r>
      <w:r w:rsidR="00721DFF">
        <w:t>Paul, a servant of God and an apostle of Jesus Christ</w:t>
      </w:r>
      <w:r w:rsidR="00AC4297">
        <w:t>, for the sake of the faith of God’s elect and their knowledge of the truth, which accords with godliness, in hope of eternal life, which God, who never lies, promised before the ages began</w:t>
      </w:r>
      <w:r w:rsidR="004752EA">
        <w:t xml:space="preserve"> and at the proper time manifested in His </w:t>
      </w:r>
      <w:r w:rsidR="00FC221D">
        <w:t>W</w:t>
      </w:r>
      <w:r w:rsidR="004752EA">
        <w:t>ord through the preaching which I have been entrusted by the command of God our Savior</w:t>
      </w:r>
      <w:r>
        <w:t>;</w:t>
      </w:r>
      <w:r w:rsidR="003B1BCC">
        <w:t xml:space="preserve"> t</w:t>
      </w:r>
      <w:r>
        <w:t xml:space="preserve">o Titus, my true child in a common faith: </w:t>
      </w:r>
      <w:r w:rsidR="00A60DFD">
        <w:t>g</w:t>
      </w:r>
      <w:r>
        <w:t>race and peace</w:t>
      </w:r>
      <w:r w:rsidR="00A60DFD">
        <w:t xml:space="preserve"> from God the Father and Christ Jesus our Savior!</w:t>
      </w:r>
    </w:p>
    <w:p w14:paraId="448CCB81" w14:textId="3833219F" w:rsidR="002A206F" w:rsidRDefault="002A206F" w:rsidP="002A206F">
      <w:pPr>
        <w:spacing w:after="0" w:line="240" w:lineRule="auto"/>
      </w:pPr>
      <w:r>
        <w:tab/>
        <w:t>(5)  This is why I left you in Crete, so that you might put what remained into order</w:t>
      </w:r>
      <w:r w:rsidR="00A1730A">
        <w:t>, and appoint elders in every town as I directed you --- if anyone is above reproach, the husband of one wife, and his children are believers and not open to the charge of debauchery or insubordination</w:t>
      </w:r>
      <w:r w:rsidR="00797E0B">
        <w:t>.  For an overseer, as God’s steward, must be above reproach.  He must not be arrogant or quick-tempered or a drunkard or vi</w:t>
      </w:r>
      <w:r w:rsidR="00AE339E">
        <w:t>olent or greedy for gain, but hospitable, a lover of good, self-controlled, upright, holy, and disciplined.  He must hold firm to the trustworthy Word as taught</w:t>
      </w:r>
      <w:r w:rsidR="007E11B0">
        <w:t>, so that he may be able to give instruction in sound doctrine and also to rebuke those who contradict it.</w:t>
      </w:r>
    </w:p>
    <w:p w14:paraId="4AF86518" w14:textId="45CF956A" w:rsidR="00DA441E" w:rsidRDefault="00DA441E" w:rsidP="002A206F">
      <w:pPr>
        <w:spacing w:after="0" w:line="240" w:lineRule="auto"/>
      </w:pPr>
      <w:r>
        <w:tab/>
        <w:t>(</w:t>
      </w:r>
      <w:r w:rsidR="006C3398">
        <w:t>10)  For there are many who are insubordinate</w:t>
      </w:r>
      <w:r w:rsidR="00F57C7E">
        <w:t xml:space="preserve"> --- empty talkers and deceivers --- especially those of the circumcision party.  </w:t>
      </w:r>
      <w:r w:rsidR="00991410" w:rsidRPr="00721F79">
        <w:rPr>
          <w:i/>
          <w:iCs/>
          <w:u w:val="single"/>
        </w:rPr>
        <w:t>They must be silenced</w:t>
      </w:r>
      <w:r w:rsidR="00991410">
        <w:t>!...since they are upsetting whole families by teaching for shameful gain what they ought not to teach.</w:t>
      </w:r>
    </w:p>
    <w:p w14:paraId="5A939608" w14:textId="327E20CE" w:rsidR="00F1273C" w:rsidRDefault="00F1273C" w:rsidP="002A206F">
      <w:pPr>
        <w:spacing w:after="0" w:line="240" w:lineRule="auto"/>
      </w:pPr>
      <w:r>
        <w:tab/>
        <w:t xml:space="preserve">(12)  One of the Cretans, a prophet of their own, said, </w:t>
      </w:r>
      <w:r w:rsidR="0066166B">
        <w:t>“Cretans are always liars, evil beasts, lazy gluttons.”</w:t>
      </w:r>
      <w:r w:rsidR="006D1F37">
        <w:t xml:space="preserve">  </w:t>
      </w:r>
      <w:r w:rsidR="006D1F37" w:rsidRPr="00326642">
        <w:rPr>
          <w:u w:val="single"/>
        </w:rPr>
        <w:t>This testimony is true</w:t>
      </w:r>
      <w:r w:rsidR="006D1F37">
        <w:t>.  Therefore</w:t>
      </w:r>
      <w:r w:rsidR="00326642">
        <w:t>,</w:t>
      </w:r>
      <w:r w:rsidR="006D1F37">
        <w:t xml:space="preserve"> </w:t>
      </w:r>
      <w:r w:rsidR="006D1F37" w:rsidRPr="00326642">
        <w:rPr>
          <w:i/>
          <w:iCs/>
        </w:rPr>
        <w:t>rebuke them sharply</w:t>
      </w:r>
      <w:r w:rsidR="006D1F37">
        <w:t>, that they may be sound in the faith, not devoting themselves to Jewish myths and the commands of people</w:t>
      </w:r>
      <w:r w:rsidR="0039305A">
        <w:t xml:space="preserve"> who turn away from the truth.</w:t>
      </w:r>
    </w:p>
    <w:p w14:paraId="238721EE" w14:textId="049EF7AF" w:rsidR="0039305A" w:rsidRDefault="0039305A" w:rsidP="002A206F">
      <w:pPr>
        <w:spacing w:after="0" w:line="240" w:lineRule="auto"/>
      </w:pPr>
      <w:r>
        <w:tab/>
        <w:t xml:space="preserve">(15)  To the pure, all things are pure, but to the defiled and unbelieving, nothing is pure; but both their </w:t>
      </w:r>
      <w:r w:rsidR="00B84C3C">
        <w:t>m</w:t>
      </w:r>
      <w:r>
        <w:t>inds and their</w:t>
      </w:r>
      <w:r w:rsidR="00B84C3C">
        <w:t xml:space="preserve"> consciences are defiled.  They profess to know God, but they deny Him by their works.  They are detestable, disobedient, unfit for any good work.</w:t>
      </w:r>
    </w:p>
    <w:p w14:paraId="1750B5B3" w14:textId="77777777" w:rsidR="00F45078" w:rsidRDefault="00F45078" w:rsidP="002A206F">
      <w:pPr>
        <w:spacing w:after="0" w:line="240" w:lineRule="auto"/>
      </w:pPr>
    </w:p>
    <w:p w14:paraId="490DC71E" w14:textId="3C90EE2E" w:rsidR="00F45078" w:rsidRDefault="00F45078" w:rsidP="002A206F">
      <w:pPr>
        <w:spacing w:after="0" w:line="240" w:lineRule="auto"/>
      </w:pPr>
      <w:r>
        <w:rPr>
          <w:u w:val="single"/>
        </w:rPr>
        <w:t>Think on These Things</w:t>
      </w:r>
    </w:p>
    <w:p w14:paraId="005047E6" w14:textId="77777777" w:rsidR="00F45078" w:rsidRDefault="00F45078" w:rsidP="002A206F">
      <w:pPr>
        <w:spacing w:after="0" w:line="240" w:lineRule="auto"/>
      </w:pPr>
    </w:p>
    <w:p w14:paraId="4820D5A1" w14:textId="77777777" w:rsidR="00614F36" w:rsidRDefault="00614F36" w:rsidP="00614F36">
      <w:pPr>
        <w:pStyle w:val="ListParagraph"/>
        <w:numPr>
          <w:ilvl w:val="0"/>
          <w:numId w:val="1"/>
        </w:numPr>
        <w:spacing w:after="0" w:line="240" w:lineRule="auto"/>
      </w:pPr>
      <w:r>
        <w:t>In v.1, why does Paul say he is a servant and an apostle of Jesus Christ?</w:t>
      </w:r>
    </w:p>
    <w:p w14:paraId="2EB05961" w14:textId="77777777" w:rsidR="00614F36" w:rsidRDefault="00614F36" w:rsidP="00614F36">
      <w:pPr>
        <w:pStyle w:val="ListParagraph"/>
        <w:spacing w:after="0" w:line="240" w:lineRule="auto"/>
      </w:pPr>
    </w:p>
    <w:p w14:paraId="67747EF7" w14:textId="32E02236" w:rsidR="00614F36" w:rsidRPr="001F2736" w:rsidRDefault="001F2736" w:rsidP="00614F36">
      <w:pPr>
        <w:pStyle w:val="ListParagraph"/>
        <w:spacing w:after="0" w:line="240" w:lineRule="auto"/>
        <w:rPr>
          <w:b/>
          <w:bCs/>
          <w:color w:val="0070C0"/>
        </w:rPr>
      </w:pPr>
      <w:r>
        <w:rPr>
          <w:b/>
          <w:bCs/>
          <w:color w:val="0070C0"/>
        </w:rPr>
        <w:t>Paul says he became Christ’s apostle “for the sake of the elect” (chosen)</w:t>
      </w:r>
      <w:r w:rsidR="00441FAA">
        <w:rPr>
          <w:b/>
          <w:bCs/>
          <w:color w:val="0070C0"/>
        </w:rPr>
        <w:t>.  His role it to strengthen their faith</w:t>
      </w:r>
      <w:r w:rsidR="006E0FE2">
        <w:rPr>
          <w:b/>
          <w:bCs/>
          <w:color w:val="0070C0"/>
        </w:rPr>
        <w:t xml:space="preserve"> by bringing to them “knowledge of the truth” that aligns (results) in godly behavior.</w:t>
      </w:r>
    </w:p>
    <w:p w14:paraId="7B37CAAE" w14:textId="77777777" w:rsidR="00614F36" w:rsidRDefault="00614F36" w:rsidP="00614F36">
      <w:pPr>
        <w:pStyle w:val="ListParagraph"/>
        <w:spacing w:after="0" w:line="240" w:lineRule="auto"/>
      </w:pPr>
    </w:p>
    <w:p w14:paraId="26676634" w14:textId="77777777" w:rsidR="00614F36" w:rsidRDefault="00614F36" w:rsidP="00614F36">
      <w:pPr>
        <w:pStyle w:val="ListParagraph"/>
        <w:numPr>
          <w:ilvl w:val="0"/>
          <w:numId w:val="1"/>
        </w:numPr>
        <w:spacing w:after="0" w:line="240" w:lineRule="auto"/>
      </w:pPr>
      <w:r>
        <w:t>From v.5, what was Titus’ mission in Crete?</w:t>
      </w:r>
    </w:p>
    <w:p w14:paraId="67C8AF6E" w14:textId="77777777" w:rsidR="00614F36" w:rsidRDefault="00614F36" w:rsidP="00614F36">
      <w:pPr>
        <w:spacing w:after="0" w:line="240" w:lineRule="auto"/>
      </w:pPr>
    </w:p>
    <w:p w14:paraId="2BBE0855" w14:textId="67A2C0FE" w:rsidR="00614F36" w:rsidRPr="00CA252C" w:rsidRDefault="00CA252C" w:rsidP="00614F36">
      <w:pPr>
        <w:spacing w:after="0" w:line="240" w:lineRule="auto"/>
        <w:ind w:left="720"/>
        <w:rPr>
          <w:b/>
          <w:bCs/>
          <w:color w:val="0070C0"/>
        </w:rPr>
      </w:pPr>
      <w:r>
        <w:rPr>
          <w:b/>
          <w:bCs/>
          <w:color w:val="0070C0"/>
        </w:rPr>
        <w:t>Titus’ commission from was two-fold: 1)</w:t>
      </w:r>
      <w:r w:rsidR="00D947CA">
        <w:rPr>
          <w:b/>
          <w:bCs/>
          <w:color w:val="0070C0"/>
        </w:rPr>
        <w:t xml:space="preserve"> </w:t>
      </w:r>
      <w:r w:rsidR="00D947CA" w:rsidRPr="006A6AC5">
        <w:rPr>
          <w:b/>
          <w:bCs/>
          <w:color w:val="0070C0"/>
          <w:u w:val="single"/>
        </w:rPr>
        <w:t>to visit the church(es) on the island</w:t>
      </w:r>
      <w:r w:rsidR="00446176" w:rsidRPr="006A6AC5">
        <w:rPr>
          <w:b/>
          <w:bCs/>
          <w:color w:val="0070C0"/>
          <w:u w:val="single"/>
        </w:rPr>
        <w:t xml:space="preserve"> and organize them</w:t>
      </w:r>
      <w:r w:rsidR="00446176">
        <w:rPr>
          <w:b/>
          <w:bCs/>
          <w:color w:val="0070C0"/>
        </w:rPr>
        <w:t xml:space="preserve"> (“put them into order); and 2) </w:t>
      </w:r>
      <w:r w:rsidR="00B55AE7" w:rsidRPr="00B17EE2">
        <w:rPr>
          <w:b/>
          <w:bCs/>
          <w:color w:val="0070C0"/>
          <w:u w:val="single"/>
        </w:rPr>
        <w:t>appoint elders</w:t>
      </w:r>
      <w:r w:rsidR="00B55AE7">
        <w:rPr>
          <w:b/>
          <w:bCs/>
          <w:color w:val="0070C0"/>
        </w:rPr>
        <w:t xml:space="preserve"> (church leaders) in each town where a church was started.</w:t>
      </w:r>
    </w:p>
    <w:p w14:paraId="34527222" w14:textId="77777777" w:rsidR="00614F36" w:rsidRDefault="00614F36" w:rsidP="00614F36">
      <w:pPr>
        <w:spacing w:after="0" w:line="240" w:lineRule="auto"/>
        <w:ind w:left="720"/>
      </w:pPr>
    </w:p>
    <w:p w14:paraId="59F1403E" w14:textId="48F6539B" w:rsidR="00614F36" w:rsidRDefault="00614F36" w:rsidP="00614F36">
      <w:pPr>
        <w:pStyle w:val="ListParagraph"/>
        <w:numPr>
          <w:ilvl w:val="0"/>
          <w:numId w:val="1"/>
        </w:numPr>
        <w:spacing w:after="0" w:line="240" w:lineRule="auto"/>
      </w:pPr>
      <w:r>
        <w:t xml:space="preserve">To be a church elder (pastor </w:t>
      </w:r>
      <w:r w:rsidR="008C329A">
        <w:t xml:space="preserve">or </w:t>
      </w:r>
      <w:r w:rsidR="00525BE9">
        <w:t>senior layman</w:t>
      </w:r>
      <w:r w:rsidR="002B64C7">
        <w:t xml:space="preserve"> </w:t>
      </w:r>
      <w:r w:rsidR="008C329A">
        <w:t xml:space="preserve">leader </w:t>
      </w:r>
      <w:r>
        <w:t>in modern day terms), husbands had to be “above reproach,” with only one wife, and h</w:t>
      </w:r>
      <w:r w:rsidR="00617AD7">
        <w:t>ave children who were believers.</w:t>
      </w:r>
      <w:r>
        <w:t xml:space="preserve">  Explain what</w:t>
      </w:r>
      <w:r w:rsidR="001277F3">
        <w:t xml:space="preserve"> ---</w:t>
      </w:r>
      <w:r>
        <w:t>in your mind</w:t>
      </w:r>
      <w:r w:rsidR="001277F3">
        <w:t xml:space="preserve"> ---</w:t>
      </w:r>
      <w:r>
        <w:t xml:space="preserve"> </w:t>
      </w:r>
      <w:r w:rsidR="00617AD7">
        <w:t>means “above reproach</w:t>
      </w:r>
      <w:r>
        <w:t>.</w:t>
      </w:r>
      <w:r w:rsidR="00617AD7">
        <w:t>”  Of these qualifications in v.6, which might be the hardest</w:t>
      </w:r>
      <w:r w:rsidR="001137F9">
        <w:t xml:space="preserve">, </w:t>
      </w:r>
      <w:r w:rsidR="00617AD7">
        <w:t>and why?</w:t>
      </w:r>
    </w:p>
    <w:p w14:paraId="214D44A7" w14:textId="5D5093BA" w:rsidR="00617AD7" w:rsidRDefault="008234BC" w:rsidP="00617AD7">
      <w:pPr>
        <w:spacing w:after="0" w:line="240" w:lineRule="auto"/>
        <w:ind w:left="720"/>
        <w:rPr>
          <w:b/>
          <w:bCs/>
          <w:color w:val="0070C0"/>
        </w:rPr>
      </w:pPr>
      <w:r>
        <w:rPr>
          <w:b/>
          <w:bCs/>
          <w:color w:val="0070C0"/>
        </w:rPr>
        <w:t>Defining “</w:t>
      </w:r>
      <w:r w:rsidRPr="006227F5">
        <w:rPr>
          <w:b/>
          <w:bCs/>
          <w:color w:val="0070C0"/>
          <w:highlight w:val="yellow"/>
        </w:rPr>
        <w:t>above reproach</w:t>
      </w:r>
      <w:r>
        <w:rPr>
          <w:b/>
          <w:bCs/>
          <w:color w:val="0070C0"/>
        </w:rPr>
        <w:t>” is</w:t>
      </w:r>
      <w:r w:rsidR="00D579C3">
        <w:rPr>
          <w:b/>
          <w:bCs/>
          <w:color w:val="0070C0"/>
        </w:rPr>
        <w:t xml:space="preserve"> a personal response.  The dictionary includes thoughts such as </w:t>
      </w:r>
      <w:r w:rsidR="006910F4">
        <w:rPr>
          <w:b/>
          <w:bCs/>
          <w:color w:val="0070C0"/>
        </w:rPr>
        <w:t>‘</w:t>
      </w:r>
      <w:r w:rsidR="006910F4" w:rsidRPr="00343249">
        <w:rPr>
          <w:b/>
          <w:bCs/>
          <w:color w:val="0070C0"/>
          <w:highlight w:val="cyan"/>
          <w:u w:val="single"/>
        </w:rPr>
        <w:t>above suspicion</w:t>
      </w:r>
      <w:r w:rsidR="006910F4" w:rsidRPr="00343249">
        <w:rPr>
          <w:b/>
          <w:bCs/>
          <w:color w:val="0070C0"/>
          <w:highlight w:val="cyan"/>
        </w:rPr>
        <w:t>’</w:t>
      </w:r>
      <w:r w:rsidR="00684BEE">
        <w:rPr>
          <w:b/>
          <w:bCs/>
          <w:color w:val="0070C0"/>
        </w:rPr>
        <w:t xml:space="preserve"> (</w:t>
      </w:r>
      <w:r w:rsidR="000F6C43">
        <w:rPr>
          <w:b/>
          <w:bCs/>
          <w:color w:val="0070C0"/>
        </w:rPr>
        <w:t>blameless and guiltless</w:t>
      </w:r>
      <w:r w:rsidR="008346EE">
        <w:rPr>
          <w:b/>
          <w:bCs/>
          <w:color w:val="0070C0"/>
        </w:rPr>
        <w:t>), ‘</w:t>
      </w:r>
      <w:r w:rsidR="008346EE" w:rsidRPr="00343249">
        <w:rPr>
          <w:b/>
          <w:bCs/>
          <w:color w:val="0070C0"/>
          <w:highlight w:val="cyan"/>
          <w:u w:val="single"/>
        </w:rPr>
        <w:t>faultless</w:t>
      </w:r>
      <w:r w:rsidR="008346EE" w:rsidRPr="00F54FB7">
        <w:rPr>
          <w:b/>
          <w:bCs/>
          <w:color w:val="0070C0"/>
          <w:u w:val="single"/>
        </w:rPr>
        <w:t>’</w:t>
      </w:r>
      <w:r w:rsidR="008346EE">
        <w:rPr>
          <w:b/>
          <w:bCs/>
          <w:color w:val="0070C0"/>
        </w:rPr>
        <w:t xml:space="preserve"> (innocent</w:t>
      </w:r>
      <w:r w:rsidR="000618DF">
        <w:rPr>
          <w:b/>
          <w:bCs/>
          <w:color w:val="0070C0"/>
        </w:rPr>
        <w:t>, unblemished, unspotted, exemplary)</w:t>
      </w:r>
      <w:r w:rsidR="0017689F">
        <w:rPr>
          <w:b/>
          <w:bCs/>
          <w:color w:val="0070C0"/>
        </w:rPr>
        <w:t>, and ‘</w:t>
      </w:r>
      <w:r w:rsidR="0017689F" w:rsidRPr="00343249">
        <w:rPr>
          <w:b/>
          <w:bCs/>
          <w:color w:val="0070C0"/>
          <w:highlight w:val="cyan"/>
          <w:u w:val="single"/>
        </w:rPr>
        <w:t>immaculate</w:t>
      </w:r>
      <w:r w:rsidR="0017689F">
        <w:rPr>
          <w:b/>
          <w:bCs/>
          <w:color w:val="0070C0"/>
        </w:rPr>
        <w:t>’ (flawless)</w:t>
      </w:r>
      <w:r w:rsidR="000F6C43">
        <w:rPr>
          <w:b/>
          <w:bCs/>
          <w:color w:val="0070C0"/>
        </w:rPr>
        <w:t>.</w:t>
      </w:r>
    </w:p>
    <w:p w14:paraId="17B1111B" w14:textId="33B7FFEB" w:rsidR="00415FAC" w:rsidRDefault="00415FAC" w:rsidP="00617AD7">
      <w:pPr>
        <w:spacing w:after="0" w:line="240" w:lineRule="auto"/>
        <w:ind w:left="720"/>
        <w:rPr>
          <w:b/>
          <w:bCs/>
          <w:color w:val="0070C0"/>
        </w:rPr>
      </w:pPr>
      <w:r>
        <w:rPr>
          <w:b/>
          <w:bCs/>
          <w:color w:val="0070C0"/>
        </w:rPr>
        <w:tab/>
      </w:r>
      <w:r w:rsidR="008E3636">
        <w:rPr>
          <w:b/>
          <w:bCs/>
          <w:color w:val="0070C0"/>
        </w:rPr>
        <w:t>Some believers may object to a pastor</w:t>
      </w:r>
      <w:r w:rsidR="00A878CF">
        <w:rPr>
          <w:b/>
          <w:bCs/>
          <w:color w:val="0070C0"/>
        </w:rPr>
        <w:t>/lay</w:t>
      </w:r>
      <w:r w:rsidR="002E1C98">
        <w:rPr>
          <w:b/>
          <w:bCs/>
          <w:color w:val="0070C0"/>
        </w:rPr>
        <w:t xml:space="preserve"> leader</w:t>
      </w:r>
      <w:r w:rsidR="008E3636">
        <w:rPr>
          <w:b/>
          <w:bCs/>
          <w:color w:val="0070C0"/>
        </w:rPr>
        <w:t xml:space="preserve"> whose first marriage ended in a divorce</w:t>
      </w:r>
      <w:r w:rsidR="00EF6CDE">
        <w:rPr>
          <w:b/>
          <w:bCs/>
          <w:color w:val="0070C0"/>
        </w:rPr>
        <w:t>, if that is the case</w:t>
      </w:r>
      <w:r w:rsidR="00CD306F">
        <w:rPr>
          <w:b/>
          <w:bCs/>
          <w:color w:val="0070C0"/>
        </w:rPr>
        <w:t>, or who is ‘single’</w:t>
      </w:r>
      <w:r w:rsidR="000903C2">
        <w:rPr>
          <w:b/>
          <w:bCs/>
          <w:color w:val="0070C0"/>
        </w:rPr>
        <w:t xml:space="preserve">.  What could be hardest is that all a </w:t>
      </w:r>
      <w:r w:rsidR="005D17D5">
        <w:rPr>
          <w:b/>
          <w:bCs/>
          <w:color w:val="0070C0"/>
        </w:rPr>
        <w:t>leade</w:t>
      </w:r>
      <w:r w:rsidR="000903C2">
        <w:rPr>
          <w:b/>
          <w:bCs/>
          <w:color w:val="0070C0"/>
        </w:rPr>
        <w:t>r’s children be believers</w:t>
      </w:r>
      <w:r w:rsidR="0091358B">
        <w:rPr>
          <w:b/>
          <w:bCs/>
          <w:color w:val="0070C0"/>
        </w:rPr>
        <w:t xml:space="preserve"> --- </w:t>
      </w:r>
      <w:r w:rsidR="005D17D5">
        <w:rPr>
          <w:b/>
          <w:bCs/>
          <w:color w:val="0070C0"/>
        </w:rPr>
        <w:t>leade</w:t>
      </w:r>
      <w:r w:rsidR="0091358B">
        <w:rPr>
          <w:b/>
          <w:bCs/>
          <w:color w:val="0070C0"/>
        </w:rPr>
        <w:t xml:space="preserve">rs can’t save their kids, only God can….  </w:t>
      </w:r>
      <w:r w:rsidR="007A76A2">
        <w:rPr>
          <w:b/>
          <w:bCs/>
          <w:color w:val="0070C0"/>
        </w:rPr>
        <w:t xml:space="preserve">Further, not only must </w:t>
      </w:r>
      <w:r w:rsidR="00900824">
        <w:rPr>
          <w:b/>
          <w:bCs/>
          <w:color w:val="0070C0"/>
        </w:rPr>
        <w:t>leaders’</w:t>
      </w:r>
      <w:r w:rsidR="007A76A2">
        <w:rPr>
          <w:b/>
          <w:bCs/>
          <w:color w:val="0070C0"/>
        </w:rPr>
        <w:t xml:space="preserve"> children be believers, they</w:t>
      </w:r>
      <w:r w:rsidR="005B7B6F">
        <w:rPr>
          <w:b/>
          <w:bCs/>
          <w:color w:val="0070C0"/>
        </w:rPr>
        <w:t xml:space="preserve"> cannot be open to charges of getting drunk (or partying) or </w:t>
      </w:r>
      <w:r w:rsidR="00161422">
        <w:rPr>
          <w:b/>
          <w:bCs/>
          <w:color w:val="0070C0"/>
        </w:rPr>
        <w:t>defying</w:t>
      </w:r>
      <w:r w:rsidR="005B7B6F">
        <w:rPr>
          <w:b/>
          <w:bCs/>
          <w:color w:val="0070C0"/>
        </w:rPr>
        <w:t xml:space="preserve"> authorities</w:t>
      </w:r>
      <w:r w:rsidR="00B9302B">
        <w:rPr>
          <w:b/>
          <w:bCs/>
          <w:color w:val="0070C0"/>
        </w:rPr>
        <w:t xml:space="preserve"> and directives (rules).</w:t>
      </w:r>
      <w:r w:rsidR="00677419">
        <w:rPr>
          <w:b/>
          <w:bCs/>
          <w:color w:val="0070C0"/>
        </w:rPr>
        <w:t xml:space="preserve">  And </w:t>
      </w:r>
      <w:r w:rsidR="00137EF1">
        <w:rPr>
          <w:b/>
          <w:bCs/>
          <w:color w:val="0070C0"/>
        </w:rPr>
        <w:t>does this requirement end when the children grow up and live on their own?</w:t>
      </w:r>
    </w:p>
    <w:p w14:paraId="3BEE9289" w14:textId="2642B522" w:rsidR="00B9302B" w:rsidRPr="008234BC" w:rsidRDefault="00293761" w:rsidP="00617AD7">
      <w:pPr>
        <w:spacing w:after="0" w:line="240" w:lineRule="auto"/>
        <w:ind w:left="720"/>
        <w:rPr>
          <w:b/>
          <w:bCs/>
          <w:color w:val="0070C0"/>
        </w:rPr>
      </w:pPr>
      <w:r>
        <w:rPr>
          <w:b/>
          <w:bCs/>
          <w:color w:val="0070C0"/>
        </w:rPr>
        <w:tab/>
        <w:t xml:space="preserve">We all want perfectly-qualified </w:t>
      </w:r>
      <w:r w:rsidR="004C2D5C">
        <w:rPr>
          <w:b/>
          <w:bCs/>
          <w:color w:val="0070C0"/>
        </w:rPr>
        <w:t>leade</w:t>
      </w:r>
      <w:r>
        <w:rPr>
          <w:b/>
          <w:bCs/>
          <w:color w:val="0070C0"/>
        </w:rPr>
        <w:t>rs</w:t>
      </w:r>
      <w:r w:rsidR="002B167D">
        <w:rPr>
          <w:b/>
          <w:bCs/>
          <w:color w:val="0070C0"/>
        </w:rPr>
        <w:t>, but finding them can be difficult with all that goes on in the lives of people</w:t>
      </w:r>
      <w:r w:rsidR="00953A01">
        <w:rPr>
          <w:b/>
          <w:bCs/>
          <w:color w:val="0070C0"/>
        </w:rPr>
        <w:t xml:space="preserve">. </w:t>
      </w:r>
      <w:r w:rsidR="002B167D">
        <w:rPr>
          <w:b/>
          <w:bCs/>
          <w:color w:val="0070C0"/>
        </w:rPr>
        <w:t xml:space="preserve"> </w:t>
      </w:r>
      <w:r w:rsidR="003D6700">
        <w:rPr>
          <w:b/>
          <w:bCs/>
          <w:color w:val="0070C0"/>
        </w:rPr>
        <w:t xml:space="preserve">Remember, </w:t>
      </w:r>
      <w:r w:rsidR="003D6700" w:rsidRPr="00E411E9">
        <w:rPr>
          <w:b/>
          <w:bCs/>
          <w:color w:val="0070C0"/>
          <w:u w:val="single"/>
        </w:rPr>
        <w:t>even Paul</w:t>
      </w:r>
      <w:r w:rsidR="003D6700">
        <w:rPr>
          <w:b/>
          <w:bCs/>
          <w:color w:val="0070C0"/>
        </w:rPr>
        <w:t xml:space="preserve"> had a very humbling</w:t>
      </w:r>
      <w:r w:rsidR="00953A01">
        <w:rPr>
          <w:b/>
          <w:bCs/>
          <w:color w:val="0070C0"/>
        </w:rPr>
        <w:t xml:space="preserve"> “past”!</w:t>
      </w:r>
      <w:r w:rsidR="00FD160E">
        <w:rPr>
          <w:b/>
          <w:bCs/>
          <w:color w:val="0070C0"/>
        </w:rPr>
        <w:t xml:space="preserve">  Leave room for God’s grace!</w:t>
      </w:r>
    </w:p>
    <w:p w14:paraId="016BEEA6" w14:textId="265C0701" w:rsidR="00617AD7" w:rsidRDefault="00617AD7" w:rsidP="00617AD7">
      <w:pPr>
        <w:pStyle w:val="ListParagraph"/>
        <w:numPr>
          <w:ilvl w:val="0"/>
          <w:numId w:val="1"/>
        </w:numPr>
        <w:spacing w:after="0" w:line="240" w:lineRule="auto"/>
      </w:pPr>
      <w:r>
        <w:lastRenderedPageBreak/>
        <w:t xml:space="preserve">V.7 speaks to regional leaders over groups of churches known as bishops or </w:t>
      </w:r>
      <w:r w:rsidR="002A055B">
        <w:t>“</w:t>
      </w:r>
      <w:r>
        <w:t>overseers.</w:t>
      </w:r>
      <w:r w:rsidR="00EA2D74">
        <w:t>”</w:t>
      </w:r>
      <w:r>
        <w:t xml:space="preserve">  Again, they must be above reproach.  What five things must such leaders NOT be guilty of?</w:t>
      </w:r>
    </w:p>
    <w:p w14:paraId="24AEFE18" w14:textId="77777777" w:rsidR="00617AD7" w:rsidRDefault="00617AD7" w:rsidP="00617AD7">
      <w:pPr>
        <w:spacing w:after="0" w:line="240" w:lineRule="auto"/>
      </w:pPr>
    </w:p>
    <w:p w14:paraId="3C4D0910" w14:textId="4657BDC9" w:rsidR="00617AD7" w:rsidRPr="00EA2D74" w:rsidRDefault="00EA2D74" w:rsidP="00617AD7">
      <w:pPr>
        <w:spacing w:after="0" w:line="240" w:lineRule="auto"/>
        <w:ind w:left="720"/>
        <w:rPr>
          <w:b/>
          <w:bCs/>
          <w:color w:val="0070C0"/>
        </w:rPr>
      </w:pPr>
      <w:r>
        <w:rPr>
          <w:b/>
          <w:bCs/>
          <w:color w:val="0070C0"/>
        </w:rPr>
        <w:t xml:space="preserve">They must not be guilty of: </w:t>
      </w:r>
      <w:r w:rsidR="00522521">
        <w:rPr>
          <w:b/>
          <w:bCs/>
          <w:color w:val="0070C0"/>
        </w:rPr>
        <w:t>arrogan</w:t>
      </w:r>
      <w:r w:rsidR="00394E5E">
        <w:rPr>
          <w:b/>
          <w:bCs/>
          <w:color w:val="0070C0"/>
        </w:rPr>
        <w:t>ce</w:t>
      </w:r>
      <w:r w:rsidR="00386C07">
        <w:rPr>
          <w:b/>
          <w:bCs/>
          <w:color w:val="0070C0"/>
        </w:rPr>
        <w:t xml:space="preserve"> towards others</w:t>
      </w:r>
      <w:r w:rsidR="007E72B7">
        <w:rPr>
          <w:b/>
          <w:bCs/>
          <w:color w:val="0070C0"/>
        </w:rPr>
        <w:t>;</w:t>
      </w:r>
      <w:r w:rsidR="00522521">
        <w:rPr>
          <w:b/>
          <w:bCs/>
          <w:color w:val="0070C0"/>
        </w:rPr>
        <w:t xml:space="preserve"> </w:t>
      </w:r>
      <w:r w:rsidR="00394E5E">
        <w:rPr>
          <w:b/>
          <w:bCs/>
          <w:color w:val="0070C0"/>
        </w:rPr>
        <w:t xml:space="preserve">being </w:t>
      </w:r>
      <w:r w:rsidR="00522521">
        <w:rPr>
          <w:b/>
          <w:bCs/>
          <w:color w:val="0070C0"/>
        </w:rPr>
        <w:t>quick-tempered</w:t>
      </w:r>
      <w:r w:rsidR="007E72B7">
        <w:rPr>
          <w:b/>
          <w:bCs/>
          <w:color w:val="0070C0"/>
        </w:rPr>
        <w:t>;</w:t>
      </w:r>
      <w:r w:rsidR="00522521">
        <w:rPr>
          <w:b/>
          <w:bCs/>
          <w:color w:val="0070C0"/>
        </w:rPr>
        <w:t xml:space="preserve"> </w:t>
      </w:r>
      <w:r w:rsidR="00FE68A5">
        <w:rPr>
          <w:b/>
          <w:bCs/>
          <w:color w:val="0070C0"/>
        </w:rPr>
        <w:t xml:space="preserve">or people known for </w:t>
      </w:r>
      <w:r w:rsidR="00522521">
        <w:rPr>
          <w:b/>
          <w:bCs/>
          <w:color w:val="0070C0"/>
        </w:rPr>
        <w:t>drunk</w:t>
      </w:r>
      <w:r w:rsidR="00394E5E">
        <w:rPr>
          <w:b/>
          <w:bCs/>
          <w:color w:val="0070C0"/>
        </w:rPr>
        <w:t>enness</w:t>
      </w:r>
      <w:r w:rsidR="00FE68A5">
        <w:rPr>
          <w:b/>
          <w:bCs/>
          <w:color w:val="0070C0"/>
        </w:rPr>
        <w:t>,</w:t>
      </w:r>
      <w:r w:rsidR="00522521">
        <w:rPr>
          <w:b/>
          <w:bCs/>
          <w:color w:val="0070C0"/>
        </w:rPr>
        <w:t xml:space="preserve"> violence</w:t>
      </w:r>
      <w:r w:rsidR="00FE68A5">
        <w:rPr>
          <w:b/>
          <w:bCs/>
          <w:color w:val="0070C0"/>
        </w:rPr>
        <w:t xml:space="preserve">, </w:t>
      </w:r>
      <w:r w:rsidR="00522521">
        <w:rPr>
          <w:b/>
          <w:bCs/>
          <w:color w:val="0070C0"/>
        </w:rPr>
        <w:t xml:space="preserve">or </w:t>
      </w:r>
      <w:r w:rsidR="006619E1">
        <w:rPr>
          <w:b/>
          <w:bCs/>
          <w:color w:val="0070C0"/>
        </w:rPr>
        <w:t>greed</w:t>
      </w:r>
      <w:r w:rsidR="00EA1FD9">
        <w:rPr>
          <w:b/>
          <w:bCs/>
          <w:color w:val="0070C0"/>
        </w:rPr>
        <w:t>iness</w:t>
      </w:r>
      <w:r w:rsidR="006619E1">
        <w:rPr>
          <w:b/>
          <w:bCs/>
          <w:color w:val="0070C0"/>
        </w:rPr>
        <w:t xml:space="preserve"> (money- or wealth-driven)</w:t>
      </w:r>
      <w:r w:rsidR="009F415B">
        <w:rPr>
          <w:b/>
          <w:bCs/>
          <w:color w:val="0070C0"/>
        </w:rPr>
        <w:t>.</w:t>
      </w:r>
    </w:p>
    <w:p w14:paraId="72617391" w14:textId="77777777" w:rsidR="00617AD7" w:rsidRDefault="00617AD7" w:rsidP="00617AD7">
      <w:pPr>
        <w:spacing w:after="0" w:line="240" w:lineRule="auto"/>
        <w:ind w:left="720"/>
      </w:pPr>
    </w:p>
    <w:p w14:paraId="1F9B69D4" w14:textId="77777777" w:rsidR="00617AD7" w:rsidRDefault="00617AD7" w:rsidP="00617AD7">
      <w:pPr>
        <w:pStyle w:val="ListParagraph"/>
        <w:numPr>
          <w:ilvl w:val="0"/>
          <w:numId w:val="1"/>
        </w:numPr>
        <w:spacing w:after="0" w:line="240" w:lineRule="auto"/>
      </w:pPr>
      <w:r>
        <w:t>Name three things from v.8 that you see as the most important positive qualities regional leaders must possess.</w:t>
      </w:r>
    </w:p>
    <w:p w14:paraId="2837B013" w14:textId="77777777" w:rsidR="00617AD7" w:rsidRDefault="00617AD7" w:rsidP="00617AD7">
      <w:pPr>
        <w:spacing w:after="0" w:line="240" w:lineRule="auto"/>
      </w:pPr>
    </w:p>
    <w:p w14:paraId="7B15716B" w14:textId="40006A3A" w:rsidR="00617AD7" w:rsidRPr="00962595" w:rsidRDefault="00962595" w:rsidP="00617AD7">
      <w:pPr>
        <w:spacing w:after="0" w:line="240" w:lineRule="auto"/>
        <w:ind w:left="720"/>
        <w:rPr>
          <w:b/>
          <w:bCs/>
          <w:color w:val="0070C0"/>
        </w:rPr>
      </w:pPr>
      <w:r>
        <w:rPr>
          <w:b/>
          <w:bCs/>
          <w:color w:val="0070C0"/>
        </w:rPr>
        <w:t xml:space="preserve">There are </w:t>
      </w:r>
      <w:r w:rsidR="00EC2DE6">
        <w:rPr>
          <w:b/>
          <w:bCs/>
          <w:color w:val="0070C0"/>
        </w:rPr>
        <w:t>6</w:t>
      </w:r>
      <w:r>
        <w:rPr>
          <w:b/>
          <w:bCs/>
          <w:color w:val="0070C0"/>
        </w:rPr>
        <w:t xml:space="preserve"> qualities identified, and </w:t>
      </w:r>
      <w:r w:rsidRPr="0036359E">
        <w:rPr>
          <w:b/>
          <w:bCs/>
          <w:i/>
          <w:iCs/>
          <w:color w:val="0070C0"/>
        </w:rPr>
        <w:t>we are asking class members to identify 3</w:t>
      </w:r>
      <w:r>
        <w:rPr>
          <w:b/>
          <w:bCs/>
          <w:color w:val="0070C0"/>
        </w:rPr>
        <w:t xml:space="preserve"> they think are most important.  The </w:t>
      </w:r>
      <w:r w:rsidR="00EC2DE6">
        <w:rPr>
          <w:b/>
          <w:bCs/>
          <w:color w:val="0070C0"/>
        </w:rPr>
        <w:t>6</w:t>
      </w:r>
      <w:r>
        <w:rPr>
          <w:b/>
          <w:bCs/>
          <w:color w:val="0070C0"/>
        </w:rPr>
        <w:t xml:space="preserve"> </w:t>
      </w:r>
      <w:r w:rsidR="00555F58">
        <w:rPr>
          <w:b/>
          <w:bCs/>
          <w:color w:val="0070C0"/>
        </w:rPr>
        <w:t xml:space="preserve">personal qualities </w:t>
      </w:r>
      <w:r>
        <w:rPr>
          <w:b/>
          <w:bCs/>
          <w:color w:val="0070C0"/>
        </w:rPr>
        <w:t xml:space="preserve">are: </w:t>
      </w:r>
      <w:r w:rsidR="00884BFE">
        <w:rPr>
          <w:b/>
          <w:bCs/>
          <w:color w:val="0070C0"/>
        </w:rPr>
        <w:t>hospitable, self-controlled</w:t>
      </w:r>
      <w:r w:rsidR="00EC2DE6">
        <w:rPr>
          <w:b/>
          <w:bCs/>
          <w:color w:val="0070C0"/>
        </w:rPr>
        <w:t>, upright, holy, disciplined, and lovers of good (</w:t>
      </w:r>
      <w:r w:rsidR="000940EA">
        <w:rPr>
          <w:b/>
          <w:bCs/>
          <w:color w:val="0070C0"/>
        </w:rPr>
        <w:t xml:space="preserve">upright and noble </w:t>
      </w:r>
      <w:r w:rsidR="00EC2DE6">
        <w:rPr>
          <w:b/>
          <w:bCs/>
          <w:color w:val="0070C0"/>
        </w:rPr>
        <w:t>things</w:t>
      </w:r>
      <w:r w:rsidR="000940EA">
        <w:rPr>
          <w:b/>
          <w:bCs/>
          <w:color w:val="0070C0"/>
        </w:rPr>
        <w:t xml:space="preserve"> or</w:t>
      </w:r>
      <w:r w:rsidR="006C10AD">
        <w:rPr>
          <w:b/>
          <w:bCs/>
          <w:color w:val="0070C0"/>
        </w:rPr>
        <w:t xml:space="preserve"> deeds</w:t>
      </w:r>
      <w:r w:rsidR="00EC2DE6">
        <w:rPr>
          <w:b/>
          <w:bCs/>
          <w:color w:val="0070C0"/>
        </w:rPr>
        <w:t>?).</w:t>
      </w:r>
    </w:p>
    <w:p w14:paraId="00AD17F3" w14:textId="77777777" w:rsidR="00617AD7" w:rsidRDefault="00617AD7" w:rsidP="00617AD7">
      <w:pPr>
        <w:spacing w:after="0" w:line="240" w:lineRule="auto"/>
        <w:ind w:left="720"/>
      </w:pPr>
    </w:p>
    <w:p w14:paraId="0B7C8558" w14:textId="77777777" w:rsidR="00617AD7" w:rsidRDefault="00617AD7" w:rsidP="00617AD7">
      <w:pPr>
        <w:pStyle w:val="ListParagraph"/>
        <w:numPr>
          <w:ilvl w:val="0"/>
          <w:numId w:val="1"/>
        </w:numPr>
        <w:spacing w:after="0" w:line="240" w:lineRule="auto"/>
      </w:pPr>
      <w:r>
        <w:t>V.9 says regional leaders must “hold firm” to the trustworthy Word as they have been taught for two purposes</w:t>
      </w:r>
      <w:r w:rsidR="00AE6D21">
        <w:t>.  What are those two purposes?</w:t>
      </w:r>
    </w:p>
    <w:p w14:paraId="4314400F" w14:textId="77777777" w:rsidR="00AE6D21" w:rsidRDefault="00AE6D21" w:rsidP="00AE6D21">
      <w:pPr>
        <w:spacing w:after="0" w:line="240" w:lineRule="auto"/>
      </w:pPr>
    </w:p>
    <w:p w14:paraId="1EEFCF69" w14:textId="16146B6A" w:rsidR="00AE6D21" w:rsidRPr="00277C20" w:rsidRDefault="00277C20" w:rsidP="00AE6D21">
      <w:pPr>
        <w:spacing w:after="0" w:line="240" w:lineRule="auto"/>
        <w:ind w:left="720"/>
        <w:rPr>
          <w:b/>
          <w:bCs/>
          <w:color w:val="0070C0"/>
        </w:rPr>
      </w:pPr>
      <w:r>
        <w:rPr>
          <w:b/>
          <w:bCs/>
          <w:color w:val="0070C0"/>
        </w:rPr>
        <w:t>They must be knowledgeable enough to: 1) instruct laymen and leaders in sound doctrine</w:t>
      </w:r>
      <w:r w:rsidR="002162ED">
        <w:rPr>
          <w:b/>
          <w:bCs/>
          <w:color w:val="0070C0"/>
        </w:rPr>
        <w:t xml:space="preserve"> (God’s truth); and 2) rebuke people </w:t>
      </w:r>
      <w:r w:rsidR="00DB4693">
        <w:rPr>
          <w:b/>
          <w:bCs/>
          <w:color w:val="0070C0"/>
        </w:rPr>
        <w:t>who</w:t>
      </w:r>
      <w:r w:rsidR="002162ED">
        <w:rPr>
          <w:b/>
          <w:bCs/>
          <w:color w:val="0070C0"/>
        </w:rPr>
        <w:t xml:space="preserve"> contradict </w:t>
      </w:r>
      <w:r w:rsidR="00DB4693">
        <w:rPr>
          <w:b/>
          <w:bCs/>
          <w:color w:val="0070C0"/>
        </w:rPr>
        <w:t>this same sound doctrine (</w:t>
      </w:r>
      <w:r w:rsidR="002162ED">
        <w:rPr>
          <w:b/>
          <w:bCs/>
          <w:color w:val="0070C0"/>
        </w:rPr>
        <w:t>God’s</w:t>
      </w:r>
      <w:r w:rsidR="00DB4693">
        <w:rPr>
          <w:b/>
          <w:bCs/>
          <w:color w:val="0070C0"/>
        </w:rPr>
        <w:t xml:space="preserve"> truth).</w:t>
      </w:r>
      <w:r w:rsidR="002162ED">
        <w:rPr>
          <w:b/>
          <w:bCs/>
          <w:color w:val="0070C0"/>
        </w:rPr>
        <w:t xml:space="preserve"> </w:t>
      </w:r>
    </w:p>
    <w:p w14:paraId="70F4B008" w14:textId="77777777" w:rsidR="00AE6D21" w:rsidRDefault="00AE6D21" w:rsidP="00AE6D21">
      <w:pPr>
        <w:spacing w:after="0" w:line="240" w:lineRule="auto"/>
        <w:ind w:left="720"/>
      </w:pPr>
    </w:p>
    <w:p w14:paraId="76120848" w14:textId="50CDB6B1" w:rsidR="00AE6D21" w:rsidRDefault="00AE6D21" w:rsidP="00AE6D21">
      <w:pPr>
        <w:pStyle w:val="ListParagraph"/>
        <w:numPr>
          <w:ilvl w:val="0"/>
          <w:numId w:val="1"/>
        </w:numPr>
        <w:spacing w:after="0" w:line="240" w:lineRule="auto"/>
      </w:pPr>
      <w:r>
        <w:t>Can you identify the common problem some churches in Crete were facing from verses 10-11?  (NOTE: The “circumcision” party were people who believed that, to be saved, Gentile men m</w:t>
      </w:r>
      <w:r w:rsidR="00AA615C">
        <w:t>ust be circumcised like Jewish men</w:t>
      </w:r>
      <w:r>
        <w:t xml:space="preserve"> </w:t>
      </w:r>
      <w:r w:rsidR="00AA615C">
        <w:t>be</w:t>
      </w:r>
      <w:r>
        <w:t>for</w:t>
      </w:r>
      <w:r w:rsidR="00AA615C">
        <w:t>e</w:t>
      </w:r>
      <w:r>
        <w:t xml:space="preserve"> God </w:t>
      </w:r>
      <w:r w:rsidR="00AA615C">
        <w:t>can</w:t>
      </w:r>
      <w:r>
        <w:t xml:space="preserve"> accept the</w:t>
      </w:r>
      <w:r w:rsidR="007C617E">
        <w:t>m into the</w:t>
      </w:r>
      <w:r>
        <w:t xml:space="preserve"> </w:t>
      </w:r>
      <w:r w:rsidR="00EB1658">
        <w:t xml:space="preserve">Christian </w:t>
      </w:r>
      <w:r>
        <w:t>faith.)</w:t>
      </w:r>
      <w:r w:rsidR="0023252D">
        <w:t xml:space="preserve"> </w:t>
      </w:r>
      <w:r w:rsidR="00C82204">
        <w:t xml:space="preserve"> </w:t>
      </w:r>
      <w:r w:rsidR="0023252D">
        <w:t>What was Titus to do</w:t>
      </w:r>
      <w:r w:rsidR="00C82204">
        <w:t xml:space="preserve"> (v.11,13)</w:t>
      </w:r>
      <w:r w:rsidR="0023252D">
        <w:t>?</w:t>
      </w:r>
    </w:p>
    <w:p w14:paraId="594FFE37" w14:textId="77777777" w:rsidR="007669FF" w:rsidRDefault="008E6275" w:rsidP="00AE6D21">
      <w:pPr>
        <w:spacing w:after="0" w:line="240" w:lineRule="auto"/>
        <w:ind w:left="720"/>
        <w:rPr>
          <w:b/>
          <w:bCs/>
          <w:color w:val="0070C0"/>
        </w:rPr>
      </w:pPr>
      <w:r>
        <w:rPr>
          <w:b/>
          <w:bCs/>
          <w:color w:val="0070C0"/>
        </w:rPr>
        <w:t xml:space="preserve">The Circumcision party </w:t>
      </w:r>
      <w:r w:rsidR="009C3EFA">
        <w:rPr>
          <w:b/>
          <w:bCs/>
          <w:color w:val="0070C0"/>
        </w:rPr>
        <w:t xml:space="preserve">circulating </w:t>
      </w:r>
      <w:r>
        <w:rPr>
          <w:b/>
          <w:bCs/>
          <w:color w:val="0070C0"/>
        </w:rPr>
        <w:t xml:space="preserve">among </w:t>
      </w:r>
      <w:r w:rsidR="009C3EFA">
        <w:rPr>
          <w:b/>
          <w:bCs/>
          <w:color w:val="0070C0"/>
        </w:rPr>
        <w:t xml:space="preserve">the churches </w:t>
      </w:r>
      <w:r>
        <w:rPr>
          <w:b/>
          <w:bCs/>
          <w:color w:val="0070C0"/>
        </w:rPr>
        <w:t xml:space="preserve">were pushing their belief that all the men had to be </w:t>
      </w:r>
      <w:r w:rsidR="009C3EFA">
        <w:rPr>
          <w:b/>
          <w:bCs/>
          <w:color w:val="0070C0"/>
        </w:rPr>
        <w:t>circumcised</w:t>
      </w:r>
      <w:r>
        <w:rPr>
          <w:b/>
          <w:bCs/>
          <w:color w:val="0070C0"/>
        </w:rPr>
        <w:t xml:space="preserve"> like any Jewish man</w:t>
      </w:r>
      <w:r w:rsidR="007208CF">
        <w:rPr>
          <w:b/>
          <w:bCs/>
          <w:color w:val="0070C0"/>
        </w:rPr>
        <w:t xml:space="preserve"> BEFORE they could become Christians</w:t>
      </w:r>
      <w:r w:rsidR="00C34C99">
        <w:rPr>
          <w:b/>
          <w:bCs/>
          <w:color w:val="0070C0"/>
        </w:rPr>
        <w:t xml:space="preserve">, and doing this </w:t>
      </w:r>
      <w:r w:rsidR="00012388">
        <w:rPr>
          <w:b/>
          <w:bCs/>
          <w:color w:val="0070C0"/>
        </w:rPr>
        <w:t xml:space="preserve">as a means to </w:t>
      </w:r>
      <w:r w:rsidR="00FA6D75">
        <w:rPr>
          <w:b/>
          <w:bCs/>
          <w:color w:val="0070C0"/>
        </w:rPr>
        <w:t>make a living (“</w:t>
      </w:r>
      <w:r w:rsidR="00C34C99">
        <w:rPr>
          <w:b/>
          <w:bCs/>
          <w:color w:val="0070C0"/>
        </w:rPr>
        <w:t>making a profit</w:t>
      </w:r>
      <w:r w:rsidR="00FA6D75">
        <w:rPr>
          <w:b/>
          <w:bCs/>
          <w:color w:val="0070C0"/>
        </w:rPr>
        <w:t>”</w:t>
      </w:r>
      <w:r w:rsidR="00C34C99">
        <w:rPr>
          <w:b/>
          <w:bCs/>
          <w:color w:val="0070C0"/>
        </w:rPr>
        <w:t>) from the churches</w:t>
      </w:r>
      <w:r w:rsidR="007208CF">
        <w:rPr>
          <w:b/>
          <w:bCs/>
          <w:color w:val="0070C0"/>
        </w:rPr>
        <w:t>.  This</w:t>
      </w:r>
      <w:r w:rsidR="0027354E">
        <w:rPr>
          <w:b/>
          <w:bCs/>
          <w:color w:val="0070C0"/>
        </w:rPr>
        <w:t xml:space="preserve">, and </w:t>
      </w:r>
      <w:r w:rsidR="00FA2BEA">
        <w:rPr>
          <w:b/>
          <w:bCs/>
          <w:color w:val="0070C0"/>
        </w:rPr>
        <w:t xml:space="preserve">their </w:t>
      </w:r>
      <w:r w:rsidR="0027354E">
        <w:rPr>
          <w:b/>
          <w:bCs/>
          <w:color w:val="0070C0"/>
        </w:rPr>
        <w:t>other false teachings</w:t>
      </w:r>
      <w:r w:rsidR="00EC5479">
        <w:rPr>
          <w:b/>
          <w:bCs/>
          <w:color w:val="0070C0"/>
        </w:rPr>
        <w:t xml:space="preserve"> (e.g., ‘Jewish myths’, v.</w:t>
      </w:r>
      <w:r w:rsidR="001C30E0">
        <w:rPr>
          <w:b/>
          <w:bCs/>
          <w:color w:val="0070C0"/>
        </w:rPr>
        <w:t>14)</w:t>
      </w:r>
      <w:r w:rsidR="0027354E">
        <w:rPr>
          <w:b/>
          <w:bCs/>
          <w:color w:val="0070C0"/>
        </w:rPr>
        <w:t xml:space="preserve">, were upsetting the families within the churches on the island.  </w:t>
      </w:r>
    </w:p>
    <w:p w14:paraId="0F68C88E" w14:textId="313BAC5B" w:rsidR="00AE6D21" w:rsidRPr="008E6275" w:rsidRDefault="001C3AF7" w:rsidP="007669FF">
      <w:pPr>
        <w:spacing w:after="0" w:line="240" w:lineRule="auto"/>
        <w:ind w:left="720" w:firstLine="720"/>
        <w:rPr>
          <w:b/>
          <w:bCs/>
          <w:color w:val="0070C0"/>
        </w:rPr>
      </w:pPr>
      <w:r>
        <w:rPr>
          <w:b/>
          <w:bCs/>
          <w:color w:val="0070C0"/>
        </w:rPr>
        <w:t xml:space="preserve">Titus was directed to </w:t>
      </w:r>
      <w:r w:rsidR="00F916B9">
        <w:rPr>
          <w:b/>
          <w:bCs/>
          <w:color w:val="0070C0"/>
        </w:rPr>
        <w:t xml:space="preserve">‘silence’ these people (v.11) and </w:t>
      </w:r>
      <w:r w:rsidR="007669FF">
        <w:rPr>
          <w:b/>
          <w:bCs/>
          <w:color w:val="0070C0"/>
        </w:rPr>
        <w:t>‘rebuke’ them sharply (v.13).</w:t>
      </w:r>
    </w:p>
    <w:p w14:paraId="41E29CFE" w14:textId="77777777" w:rsidR="00AE6D21" w:rsidRDefault="00AE6D21" w:rsidP="00AE6D21">
      <w:pPr>
        <w:spacing w:after="0" w:line="240" w:lineRule="auto"/>
        <w:ind w:left="720"/>
      </w:pPr>
    </w:p>
    <w:p w14:paraId="2DAD98F6" w14:textId="6F658863" w:rsidR="00AE6D21" w:rsidRDefault="00AE6D21" w:rsidP="00AE6D21">
      <w:pPr>
        <w:pStyle w:val="ListParagraph"/>
        <w:numPr>
          <w:ilvl w:val="0"/>
          <w:numId w:val="1"/>
        </w:numPr>
        <w:spacing w:after="0" w:line="240" w:lineRule="auto"/>
      </w:pPr>
      <w:r>
        <w:t>How would you know that you are among the “pure” (v.15)?  Read and remember what Jesus said about the pure in heart in Matthew 5:8</w:t>
      </w:r>
      <w:r w:rsidR="008602BF">
        <w:t xml:space="preserve"> and 18:3</w:t>
      </w:r>
      <w:r w:rsidR="00785AD4">
        <w:t>, and Acts 17:11</w:t>
      </w:r>
      <w:r>
        <w:t>.</w:t>
      </w:r>
    </w:p>
    <w:p w14:paraId="48745F44" w14:textId="78CFB866" w:rsidR="00AE6D21" w:rsidRPr="00B063CF" w:rsidRDefault="00B063CF" w:rsidP="00AE6D21">
      <w:pPr>
        <w:spacing w:after="0" w:line="240" w:lineRule="auto"/>
        <w:ind w:left="720"/>
        <w:rPr>
          <w:b/>
          <w:bCs/>
          <w:color w:val="0070C0"/>
        </w:rPr>
      </w:pPr>
      <w:r>
        <w:rPr>
          <w:b/>
          <w:bCs/>
          <w:color w:val="0070C0"/>
        </w:rPr>
        <w:t xml:space="preserve">Paul says that to the pure, all things are pure!  So, ask yourself, </w:t>
      </w:r>
      <w:r w:rsidR="00207875">
        <w:rPr>
          <w:b/>
          <w:bCs/>
          <w:color w:val="0070C0"/>
        </w:rPr>
        <w:t>is my normal first reaction to believe and trust</w:t>
      </w:r>
      <w:r w:rsidR="00F1727A">
        <w:rPr>
          <w:b/>
          <w:bCs/>
          <w:color w:val="0070C0"/>
        </w:rPr>
        <w:t xml:space="preserve"> what I’m hearing or seeing</w:t>
      </w:r>
      <w:r w:rsidR="00207875">
        <w:rPr>
          <w:b/>
          <w:bCs/>
          <w:color w:val="0070C0"/>
        </w:rPr>
        <w:t>, or to be skeptical and doubting?</w:t>
      </w:r>
      <w:r w:rsidR="00E22C90">
        <w:rPr>
          <w:b/>
          <w:bCs/>
          <w:color w:val="0070C0"/>
        </w:rPr>
        <w:t xml:space="preserve">  Jesus said, “Blessed are the pure </w:t>
      </w:r>
      <w:r w:rsidR="00636CE3">
        <w:rPr>
          <w:b/>
          <w:bCs/>
          <w:color w:val="0070C0"/>
        </w:rPr>
        <w:t>in heart, for they shall see God.”</w:t>
      </w:r>
      <w:r w:rsidR="000D7D60">
        <w:rPr>
          <w:b/>
          <w:bCs/>
          <w:color w:val="0070C0"/>
        </w:rPr>
        <w:t xml:space="preserve">  There is a place for innocence (and trust) in believers</w:t>
      </w:r>
      <w:r w:rsidR="003933A8">
        <w:rPr>
          <w:b/>
          <w:bCs/>
          <w:color w:val="0070C0"/>
        </w:rPr>
        <w:t xml:space="preserve"> </w:t>
      </w:r>
      <w:r w:rsidR="003E7B89">
        <w:rPr>
          <w:b/>
          <w:bCs/>
          <w:color w:val="0070C0"/>
        </w:rPr>
        <w:t xml:space="preserve">as we come to </w:t>
      </w:r>
      <w:r w:rsidR="00785AD4">
        <w:rPr>
          <w:b/>
          <w:bCs/>
          <w:color w:val="0070C0"/>
        </w:rPr>
        <w:t xml:space="preserve">hear God’s Word in </w:t>
      </w:r>
      <w:r w:rsidR="003E7B89">
        <w:rPr>
          <w:b/>
          <w:bCs/>
          <w:color w:val="0070C0"/>
        </w:rPr>
        <w:t xml:space="preserve">church </w:t>
      </w:r>
      <w:r w:rsidR="003933A8">
        <w:rPr>
          <w:b/>
          <w:bCs/>
          <w:color w:val="0070C0"/>
        </w:rPr>
        <w:t xml:space="preserve">--- we must have a ‘childlike’ faith </w:t>
      </w:r>
      <w:r w:rsidR="0068688B">
        <w:rPr>
          <w:b/>
          <w:bCs/>
          <w:color w:val="0070C0"/>
        </w:rPr>
        <w:t xml:space="preserve">to be saved </w:t>
      </w:r>
      <w:r w:rsidR="00BC7456">
        <w:rPr>
          <w:b/>
          <w:bCs/>
          <w:color w:val="0070C0"/>
        </w:rPr>
        <w:t xml:space="preserve">(Mt. 18:3) </w:t>
      </w:r>
      <w:r w:rsidR="003933A8">
        <w:rPr>
          <w:b/>
          <w:bCs/>
          <w:color w:val="0070C0"/>
        </w:rPr>
        <w:t>---</w:t>
      </w:r>
      <w:r w:rsidR="004029C7">
        <w:rPr>
          <w:b/>
          <w:bCs/>
          <w:color w:val="0070C0"/>
        </w:rPr>
        <w:t xml:space="preserve"> but also not to be so naïve as to be deceived</w:t>
      </w:r>
      <w:r w:rsidR="003E7B89">
        <w:rPr>
          <w:b/>
          <w:bCs/>
          <w:color w:val="0070C0"/>
        </w:rPr>
        <w:t xml:space="preserve"> (Acts 17:11)</w:t>
      </w:r>
      <w:r w:rsidR="004029C7">
        <w:rPr>
          <w:b/>
          <w:bCs/>
          <w:color w:val="0070C0"/>
        </w:rPr>
        <w:t>.</w:t>
      </w:r>
    </w:p>
    <w:p w14:paraId="33779257" w14:textId="77777777" w:rsidR="00AE6D21" w:rsidRDefault="00AE6D21" w:rsidP="00AE6D21">
      <w:pPr>
        <w:spacing w:after="0" w:line="240" w:lineRule="auto"/>
        <w:ind w:left="720"/>
      </w:pPr>
    </w:p>
    <w:p w14:paraId="0D35D6E5" w14:textId="77777777" w:rsidR="00AE6D21" w:rsidRDefault="00AE6D21" w:rsidP="00AE6D21">
      <w:pPr>
        <w:pStyle w:val="ListParagraph"/>
        <w:numPr>
          <w:ilvl w:val="0"/>
          <w:numId w:val="1"/>
        </w:numPr>
        <w:spacing w:after="0" w:line="240" w:lineRule="auto"/>
      </w:pPr>
      <w:r>
        <w:t>Being “defiled” (v.15) affects which two parts of a human being?</w:t>
      </w:r>
    </w:p>
    <w:p w14:paraId="3EBCA44B" w14:textId="4DCF69FE" w:rsidR="00AE6D21" w:rsidRPr="00C4720B" w:rsidRDefault="00E81941" w:rsidP="00AE6D21">
      <w:pPr>
        <w:spacing w:after="0" w:line="240" w:lineRule="auto"/>
        <w:ind w:left="720"/>
        <w:rPr>
          <w:b/>
          <w:bCs/>
          <w:color w:val="0070C0"/>
        </w:rPr>
      </w:pPr>
      <w:r>
        <w:rPr>
          <w:b/>
          <w:bCs/>
          <w:color w:val="0070C0"/>
        </w:rPr>
        <w:t xml:space="preserve">Paul says how we think in </w:t>
      </w:r>
      <w:r w:rsidR="005A020D">
        <w:rPr>
          <w:b/>
          <w:bCs/>
          <w:color w:val="0070C0"/>
        </w:rPr>
        <w:t xml:space="preserve">our </w:t>
      </w:r>
      <w:r>
        <w:rPr>
          <w:b/>
          <w:bCs/>
          <w:color w:val="0070C0"/>
        </w:rPr>
        <w:t>minds</w:t>
      </w:r>
      <w:r w:rsidR="005A020D">
        <w:rPr>
          <w:b/>
          <w:bCs/>
          <w:color w:val="0070C0"/>
        </w:rPr>
        <w:t xml:space="preserve">, and how our consciences guide our behavior, </w:t>
      </w:r>
      <w:r w:rsidR="00D42057">
        <w:rPr>
          <w:b/>
          <w:bCs/>
          <w:color w:val="0070C0"/>
        </w:rPr>
        <w:t>can be defiled!</w:t>
      </w:r>
    </w:p>
    <w:p w14:paraId="65F7A1CB" w14:textId="77777777" w:rsidR="001330EE" w:rsidRDefault="001330EE" w:rsidP="00AE6D21">
      <w:pPr>
        <w:spacing w:after="0" w:line="240" w:lineRule="auto"/>
        <w:ind w:left="720"/>
      </w:pPr>
    </w:p>
    <w:p w14:paraId="6806CCB3" w14:textId="4F24F8C3" w:rsidR="001330EE" w:rsidRDefault="001330EE" w:rsidP="001330EE">
      <w:pPr>
        <w:pStyle w:val="ListParagraph"/>
        <w:numPr>
          <w:ilvl w:val="0"/>
          <w:numId w:val="1"/>
        </w:numPr>
        <w:spacing w:after="0" w:line="240" w:lineRule="auto"/>
      </w:pPr>
      <w:r>
        <w:t>How can we perceive that people in our churches may not really be people of faith, but people who are defiled (v.16)?  Is it right for us to hold people in our churches accountable to live life as believers --- and is this a form of judging one another?  (See also 1 Corinthians 6:1-11</w:t>
      </w:r>
      <w:r w:rsidR="00E125F3">
        <w:t xml:space="preserve"> and Galatians 6:1</w:t>
      </w:r>
      <w:r>
        <w:t>)</w:t>
      </w:r>
    </w:p>
    <w:p w14:paraId="3550D854" w14:textId="77777777" w:rsidR="0046117A" w:rsidRDefault="00DF5F4C" w:rsidP="0046117A">
      <w:pPr>
        <w:spacing w:after="0" w:line="240" w:lineRule="auto"/>
        <w:ind w:left="720"/>
        <w:rPr>
          <w:b/>
          <w:bCs/>
          <w:color w:val="0070C0"/>
        </w:rPr>
      </w:pPr>
      <w:r>
        <w:rPr>
          <w:b/>
          <w:bCs/>
          <w:color w:val="0070C0"/>
        </w:rPr>
        <w:t>Paul teaches us that there are people whose professions of faith are undermined by works</w:t>
      </w:r>
      <w:r w:rsidR="002711E1">
        <w:rPr>
          <w:b/>
          <w:bCs/>
          <w:color w:val="0070C0"/>
        </w:rPr>
        <w:t xml:space="preserve"> </w:t>
      </w:r>
      <w:r w:rsidR="005135C4">
        <w:rPr>
          <w:b/>
          <w:bCs/>
          <w:color w:val="0070C0"/>
        </w:rPr>
        <w:t xml:space="preserve">(deeds and words) </w:t>
      </w:r>
      <w:r w:rsidR="002711E1">
        <w:rPr>
          <w:b/>
          <w:bCs/>
          <w:color w:val="0070C0"/>
        </w:rPr>
        <w:t>that deny God and are detest</w:t>
      </w:r>
      <w:r w:rsidR="006C0D4E">
        <w:rPr>
          <w:b/>
          <w:bCs/>
          <w:color w:val="0070C0"/>
        </w:rPr>
        <w:t>a</w:t>
      </w:r>
      <w:r w:rsidR="002711E1">
        <w:rPr>
          <w:b/>
          <w:bCs/>
          <w:color w:val="0070C0"/>
        </w:rPr>
        <w:t>ble an</w:t>
      </w:r>
      <w:r w:rsidR="006C0D4E">
        <w:rPr>
          <w:b/>
          <w:bCs/>
          <w:color w:val="0070C0"/>
        </w:rPr>
        <w:t>d disobedient to Him</w:t>
      </w:r>
      <w:r w:rsidR="00A5432B">
        <w:rPr>
          <w:b/>
          <w:bCs/>
          <w:color w:val="0070C0"/>
        </w:rPr>
        <w:t>; they are NOT true believers</w:t>
      </w:r>
      <w:r w:rsidR="002711E1">
        <w:rPr>
          <w:b/>
          <w:bCs/>
          <w:color w:val="0070C0"/>
        </w:rPr>
        <w:t>.</w:t>
      </w:r>
      <w:r w:rsidR="006359ED">
        <w:rPr>
          <w:b/>
          <w:bCs/>
          <w:color w:val="0070C0"/>
        </w:rPr>
        <w:t xml:space="preserve">  </w:t>
      </w:r>
    </w:p>
    <w:p w14:paraId="380BBAE5" w14:textId="77777777" w:rsidR="00D95619" w:rsidRDefault="006359ED" w:rsidP="009162FF">
      <w:pPr>
        <w:spacing w:after="0" w:line="240" w:lineRule="auto"/>
        <w:ind w:left="720" w:firstLine="720"/>
        <w:rPr>
          <w:b/>
          <w:bCs/>
          <w:color w:val="0070C0"/>
        </w:rPr>
      </w:pPr>
      <w:r>
        <w:rPr>
          <w:b/>
          <w:bCs/>
          <w:color w:val="0070C0"/>
        </w:rPr>
        <w:t xml:space="preserve">Contrary to popular belief, 1 Cor. 6 </w:t>
      </w:r>
      <w:r w:rsidR="00B722C6">
        <w:rPr>
          <w:b/>
          <w:bCs/>
          <w:color w:val="0070C0"/>
        </w:rPr>
        <w:t>outlines that God places ‘wise’ ones in our churches</w:t>
      </w:r>
      <w:r w:rsidR="00EC7E93">
        <w:rPr>
          <w:b/>
          <w:bCs/>
          <w:color w:val="0070C0"/>
        </w:rPr>
        <w:t xml:space="preserve"> to settle disputes</w:t>
      </w:r>
      <w:r w:rsidR="0046117A">
        <w:rPr>
          <w:b/>
          <w:bCs/>
          <w:color w:val="0070C0"/>
        </w:rPr>
        <w:t xml:space="preserve"> among believers, sorting out right from wrong</w:t>
      </w:r>
      <w:r w:rsidR="003D79D8">
        <w:rPr>
          <w:b/>
          <w:bCs/>
          <w:color w:val="0070C0"/>
        </w:rPr>
        <w:t xml:space="preserve"> --- and that we all have come out of unrighteous behaviors to be among the saved.</w:t>
      </w:r>
      <w:r w:rsidR="008013CA">
        <w:rPr>
          <w:b/>
          <w:bCs/>
          <w:color w:val="0070C0"/>
        </w:rPr>
        <w:t xml:space="preserve">  Gal. 6:1</w:t>
      </w:r>
      <w:r w:rsidR="00DB3CBA">
        <w:rPr>
          <w:b/>
          <w:bCs/>
          <w:color w:val="0070C0"/>
        </w:rPr>
        <w:t xml:space="preserve"> says we are to approach the disobedient in a spirit of gentleness with a view to restoring them into our fellowships.</w:t>
      </w:r>
    </w:p>
    <w:p w14:paraId="5522C756" w14:textId="77777777" w:rsidR="00D95619" w:rsidRDefault="00D95619" w:rsidP="00D95619">
      <w:pPr>
        <w:spacing w:after="0" w:line="240" w:lineRule="auto"/>
      </w:pPr>
    </w:p>
    <w:p w14:paraId="236DAD2A" w14:textId="57C25424" w:rsidR="00AA615C" w:rsidRPr="00614F36" w:rsidRDefault="00D95619" w:rsidP="00D95619">
      <w:pPr>
        <w:spacing w:after="0" w:line="240" w:lineRule="auto"/>
      </w:pPr>
      <w:r>
        <w:t>P</w:t>
      </w:r>
      <w:r w:rsidR="00AA615C">
        <w:t>eople and situations I want to pray for this week:</w:t>
      </w:r>
    </w:p>
    <w:sectPr w:rsidR="00AA615C" w:rsidRPr="00614F36" w:rsidSect="001C12A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408C2"/>
    <w:multiLevelType w:val="hybridMultilevel"/>
    <w:tmpl w:val="3A789F8E"/>
    <w:lvl w:ilvl="0" w:tplc="D1F2B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E4067A"/>
    <w:multiLevelType w:val="hybridMultilevel"/>
    <w:tmpl w:val="84F8B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76B8A"/>
    <w:multiLevelType w:val="hybridMultilevel"/>
    <w:tmpl w:val="7E4C9B6E"/>
    <w:lvl w:ilvl="0" w:tplc="4A68F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5709364">
    <w:abstractNumId w:val="1"/>
  </w:num>
  <w:num w:numId="2" w16cid:durableId="490100679">
    <w:abstractNumId w:val="2"/>
  </w:num>
  <w:num w:numId="3" w16cid:durableId="99144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F36"/>
    <w:rsid w:val="00012388"/>
    <w:rsid w:val="00012ADD"/>
    <w:rsid w:val="000618DF"/>
    <w:rsid w:val="000903C2"/>
    <w:rsid w:val="000940EA"/>
    <w:rsid w:val="000D7D60"/>
    <w:rsid w:val="000F6C43"/>
    <w:rsid w:val="001137F9"/>
    <w:rsid w:val="001277F3"/>
    <w:rsid w:val="001330EE"/>
    <w:rsid w:val="00137EF1"/>
    <w:rsid w:val="00161422"/>
    <w:rsid w:val="00167F67"/>
    <w:rsid w:val="0017689F"/>
    <w:rsid w:val="0018021A"/>
    <w:rsid w:val="001C12A7"/>
    <w:rsid w:val="001C30E0"/>
    <w:rsid w:val="001C3AF7"/>
    <w:rsid w:val="001F2736"/>
    <w:rsid w:val="00207875"/>
    <w:rsid w:val="002162ED"/>
    <w:rsid w:val="0023252D"/>
    <w:rsid w:val="002711E1"/>
    <w:rsid w:val="0027354E"/>
    <w:rsid w:val="00277C20"/>
    <w:rsid w:val="00293761"/>
    <w:rsid w:val="002A055B"/>
    <w:rsid w:val="002A206F"/>
    <w:rsid w:val="002B167D"/>
    <w:rsid w:val="002B64C7"/>
    <w:rsid w:val="002E1C98"/>
    <w:rsid w:val="003127F8"/>
    <w:rsid w:val="00326642"/>
    <w:rsid w:val="003334FF"/>
    <w:rsid w:val="00343249"/>
    <w:rsid w:val="003434BB"/>
    <w:rsid w:val="0036359E"/>
    <w:rsid w:val="00386C07"/>
    <w:rsid w:val="0039305A"/>
    <w:rsid w:val="003933A8"/>
    <w:rsid w:val="00394E5E"/>
    <w:rsid w:val="003B1BCC"/>
    <w:rsid w:val="003D6700"/>
    <w:rsid w:val="003D79D8"/>
    <w:rsid w:val="003E7B89"/>
    <w:rsid w:val="004029C7"/>
    <w:rsid w:val="00415FAC"/>
    <w:rsid w:val="00441FAA"/>
    <w:rsid w:val="00446176"/>
    <w:rsid w:val="0046117A"/>
    <w:rsid w:val="004752EA"/>
    <w:rsid w:val="004C2D5C"/>
    <w:rsid w:val="004E7D15"/>
    <w:rsid w:val="005135C4"/>
    <w:rsid w:val="00522521"/>
    <w:rsid w:val="00525BE9"/>
    <w:rsid w:val="00530F25"/>
    <w:rsid w:val="00555F58"/>
    <w:rsid w:val="005A020D"/>
    <w:rsid w:val="005B7318"/>
    <w:rsid w:val="005B7B6F"/>
    <w:rsid w:val="005D17D5"/>
    <w:rsid w:val="00614F36"/>
    <w:rsid w:val="00617AD7"/>
    <w:rsid w:val="006227F5"/>
    <w:rsid w:val="006359ED"/>
    <w:rsid w:val="00636CE3"/>
    <w:rsid w:val="0066166B"/>
    <w:rsid w:val="006619E1"/>
    <w:rsid w:val="00677419"/>
    <w:rsid w:val="00684BEE"/>
    <w:rsid w:val="0068688B"/>
    <w:rsid w:val="006910F4"/>
    <w:rsid w:val="006A43BB"/>
    <w:rsid w:val="006A6AC5"/>
    <w:rsid w:val="006C0D4E"/>
    <w:rsid w:val="006C10AD"/>
    <w:rsid w:val="006C3398"/>
    <w:rsid w:val="006D1F37"/>
    <w:rsid w:val="006D5D0A"/>
    <w:rsid w:val="006E0FE2"/>
    <w:rsid w:val="006E186D"/>
    <w:rsid w:val="006E2911"/>
    <w:rsid w:val="006F7706"/>
    <w:rsid w:val="00713E02"/>
    <w:rsid w:val="007208CF"/>
    <w:rsid w:val="00721DFF"/>
    <w:rsid w:val="00721F79"/>
    <w:rsid w:val="007405B4"/>
    <w:rsid w:val="007669FF"/>
    <w:rsid w:val="00785AD4"/>
    <w:rsid w:val="00797E0B"/>
    <w:rsid w:val="007A76A2"/>
    <w:rsid w:val="007C617E"/>
    <w:rsid w:val="007E05DF"/>
    <w:rsid w:val="007E11B0"/>
    <w:rsid w:val="007E72B7"/>
    <w:rsid w:val="008013CA"/>
    <w:rsid w:val="008234BC"/>
    <w:rsid w:val="008346EE"/>
    <w:rsid w:val="008602BF"/>
    <w:rsid w:val="00884BFE"/>
    <w:rsid w:val="008950EC"/>
    <w:rsid w:val="008A3A49"/>
    <w:rsid w:val="008B15D4"/>
    <w:rsid w:val="008C329A"/>
    <w:rsid w:val="008E3636"/>
    <w:rsid w:val="008E6275"/>
    <w:rsid w:val="008E708B"/>
    <w:rsid w:val="00900824"/>
    <w:rsid w:val="0091358B"/>
    <w:rsid w:val="009162FF"/>
    <w:rsid w:val="00953A01"/>
    <w:rsid w:val="00962595"/>
    <w:rsid w:val="00991410"/>
    <w:rsid w:val="009C3EFA"/>
    <w:rsid w:val="009C56BF"/>
    <w:rsid w:val="009D0A2D"/>
    <w:rsid w:val="009F415B"/>
    <w:rsid w:val="00A02C23"/>
    <w:rsid w:val="00A1730A"/>
    <w:rsid w:val="00A5432B"/>
    <w:rsid w:val="00A60DFD"/>
    <w:rsid w:val="00A878CF"/>
    <w:rsid w:val="00AA615C"/>
    <w:rsid w:val="00AC4297"/>
    <w:rsid w:val="00AE339E"/>
    <w:rsid w:val="00AE6D21"/>
    <w:rsid w:val="00B063CF"/>
    <w:rsid w:val="00B17EE2"/>
    <w:rsid w:val="00B55AE7"/>
    <w:rsid w:val="00B722C6"/>
    <w:rsid w:val="00B84C3C"/>
    <w:rsid w:val="00B9302B"/>
    <w:rsid w:val="00BC7456"/>
    <w:rsid w:val="00BD307F"/>
    <w:rsid w:val="00C34C99"/>
    <w:rsid w:val="00C45DA2"/>
    <w:rsid w:val="00C4720B"/>
    <w:rsid w:val="00C4756E"/>
    <w:rsid w:val="00C72822"/>
    <w:rsid w:val="00C82204"/>
    <w:rsid w:val="00CA252C"/>
    <w:rsid w:val="00CD306F"/>
    <w:rsid w:val="00D018B2"/>
    <w:rsid w:val="00D3454C"/>
    <w:rsid w:val="00D42057"/>
    <w:rsid w:val="00D579C3"/>
    <w:rsid w:val="00D87822"/>
    <w:rsid w:val="00D947CA"/>
    <w:rsid w:val="00D95619"/>
    <w:rsid w:val="00DA441E"/>
    <w:rsid w:val="00DB3CBA"/>
    <w:rsid w:val="00DB4693"/>
    <w:rsid w:val="00DB72D1"/>
    <w:rsid w:val="00DF5F4C"/>
    <w:rsid w:val="00E125F3"/>
    <w:rsid w:val="00E22C90"/>
    <w:rsid w:val="00E411E9"/>
    <w:rsid w:val="00E81941"/>
    <w:rsid w:val="00EA1FD9"/>
    <w:rsid w:val="00EA2D74"/>
    <w:rsid w:val="00EB1658"/>
    <w:rsid w:val="00EC2DE6"/>
    <w:rsid w:val="00EC5479"/>
    <w:rsid w:val="00EC7E93"/>
    <w:rsid w:val="00EF6CDE"/>
    <w:rsid w:val="00F1273C"/>
    <w:rsid w:val="00F1727A"/>
    <w:rsid w:val="00F45078"/>
    <w:rsid w:val="00F46A31"/>
    <w:rsid w:val="00F54FB7"/>
    <w:rsid w:val="00F57C7E"/>
    <w:rsid w:val="00F916B9"/>
    <w:rsid w:val="00F97226"/>
    <w:rsid w:val="00FA2BEA"/>
    <w:rsid w:val="00FA6D75"/>
    <w:rsid w:val="00FC221D"/>
    <w:rsid w:val="00FD160E"/>
    <w:rsid w:val="00FE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C414"/>
  <w15:chartTrackingRefBased/>
  <w15:docId w15:val="{A43BF5BE-332A-4B43-89AA-1346E841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2026-04-03T12:51:00Z</dcterms:created>
  <dcterms:modified xsi:type="dcterms:W3CDTF">2026-04-03T12:51:00Z</dcterms:modified>
</cp:coreProperties>
</file>