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6215D5A6" w:rsidR="00D049FD" w:rsidRDefault="00F31E15" w:rsidP="00350F42">
      <w:pPr>
        <w:spacing w:after="0" w:line="240" w:lineRule="auto"/>
      </w:pPr>
      <w:r>
        <w:t xml:space="preserve">Lesson </w:t>
      </w:r>
      <w:r w:rsidR="00517869">
        <w:t>10</w:t>
      </w:r>
      <w:r w:rsidR="00350F42">
        <w:t xml:space="preserve"> – </w:t>
      </w:r>
      <w:r w:rsidR="000702B5">
        <w:t xml:space="preserve">Romans </w:t>
      </w:r>
      <w:r w:rsidR="008627C6">
        <w:t>4:1</w:t>
      </w:r>
      <w:r w:rsidR="00DB3429">
        <w:t>6</w:t>
      </w:r>
      <w:r w:rsidR="008627C6">
        <w:t>-</w:t>
      </w:r>
      <w:r w:rsidR="00DB3429">
        <w:t>2</w:t>
      </w:r>
      <w:r w:rsidR="008627C6">
        <w:t>5</w:t>
      </w:r>
      <w:r w:rsidR="00715755">
        <w:t xml:space="preserve"> </w:t>
      </w:r>
      <w:r w:rsidR="00C61F92">
        <w:tab/>
      </w:r>
      <w:r w:rsidR="00C61F92">
        <w:tab/>
      </w:r>
      <w:r w:rsidR="008627C6">
        <w:t>Abraham</w:t>
      </w:r>
      <w:r w:rsidR="00DB3429">
        <w:t>’s Hope Results in Promises Fulfilled</w:t>
      </w:r>
    </w:p>
    <w:p w14:paraId="32136633" w14:textId="1E2A9907" w:rsidR="00350F42" w:rsidRDefault="00C61F92"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1901E6F8" w14:textId="0BA1F2CC" w:rsidR="00CB104B" w:rsidRDefault="00350F42" w:rsidP="002A0A10">
      <w:pPr>
        <w:spacing w:after="0" w:line="240" w:lineRule="auto"/>
      </w:pPr>
      <w:r>
        <w:tab/>
      </w:r>
      <w:r w:rsidR="002D3260">
        <w:t>(</w:t>
      </w:r>
      <w:r w:rsidR="008627C6">
        <w:t>1</w:t>
      </w:r>
      <w:r w:rsidR="00DB3429">
        <w:t>6</w:t>
      </w:r>
      <w:r w:rsidR="008627C6">
        <w:t xml:space="preserve">) </w:t>
      </w:r>
      <w:r w:rsidR="002A0A10">
        <w:t>That is why it depends on faith, in order that the promise may rest</w:t>
      </w:r>
      <w:r w:rsidR="0050631D">
        <w:t xml:space="preserve"> on grace and be guaranteed to all His offspring --- not only to the adherent of the Law, but also to the one who shares the faith of Abraham</w:t>
      </w:r>
      <w:r w:rsidR="00512E80">
        <w:t xml:space="preserve">, who is the father of us all, as it is written, “I have made you the father of many nations” --- </w:t>
      </w:r>
      <w:r w:rsidR="00B55ED2">
        <w:t>in the presence of God in whom he believed, who gives life to the dead and calls into</w:t>
      </w:r>
      <w:r w:rsidR="003053E2">
        <w:t xml:space="preserve"> existence the things that do not exist.</w:t>
      </w:r>
    </w:p>
    <w:p w14:paraId="250D0920" w14:textId="5ADAA05B" w:rsidR="003053E2" w:rsidRDefault="003053E2" w:rsidP="002A0A10">
      <w:pPr>
        <w:spacing w:after="0" w:line="240" w:lineRule="auto"/>
      </w:pPr>
      <w:r>
        <w:tab/>
        <w:t>(18)  In hope he believed against ho</w:t>
      </w:r>
      <w:r w:rsidR="005F256F">
        <w:t>p</w:t>
      </w:r>
      <w:r>
        <w:t>e, that he should become the father of many nations, as he had been told, “So shall your offspring b</w:t>
      </w:r>
      <w:r w:rsidR="001823D1">
        <w:t>e.”  He did not weaken in faith when he considered his own body, which was as good as dead (since he was about a hundred years old), or when he considered the barrenness of Sarah’s womb.</w:t>
      </w:r>
    </w:p>
    <w:p w14:paraId="1098C270" w14:textId="1A215EE4" w:rsidR="001823D1" w:rsidRDefault="001823D1" w:rsidP="002A0A10">
      <w:pPr>
        <w:spacing w:after="0" w:line="240" w:lineRule="auto"/>
      </w:pPr>
      <w:r>
        <w:tab/>
        <w:t>(20)  No unbelief made him waver concerning the promise of God, fully convinced that God was able to do what He had promised.</w:t>
      </w:r>
      <w:r w:rsidR="002300AC">
        <w:t xml:space="preserve">  That is why his faith was “counted to him as righteousness.”  But the words “it was counted to him” were not written for his sake alone, but for our also.  It will be</w:t>
      </w:r>
      <w:r w:rsidR="00E45C09">
        <w:t xml:space="preserve"> counted to us who believe in Him who raised from the dead Jesus our </w:t>
      </w:r>
      <w:r w:rsidR="009014EF">
        <w:t>L</w:t>
      </w:r>
      <w:r w:rsidR="00E45C09">
        <w:t>ord, who was delivered up for our tres</w:t>
      </w:r>
      <w:r w:rsidR="00D018F5">
        <w:t>passes and raised for our justification.</w:t>
      </w:r>
    </w:p>
    <w:p w14:paraId="090752D6" w14:textId="77777777" w:rsidR="003C417A" w:rsidRDefault="003C417A" w:rsidP="00171907">
      <w:pPr>
        <w:spacing w:after="0" w:line="240" w:lineRule="auto"/>
      </w:pPr>
    </w:p>
    <w:p w14:paraId="0FB14806" w14:textId="2699797C"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B5D560D" w14:textId="3AC1A021" w:rsidR="00B014FA" w:rsidRDefault="00DA0AD9" w:rsidP="00B014FA">
      <w:pPr>
        <w:pStyle w:val="ListParagraph"/>
        <w:numPr>
          <w:ilvl w:val="0"/>
          <w:numId w:val="3"/>
        </w:numPr>
        <w:spacing w:after="0" w:line="240" w:lineRule="auto"/>
      </w:pPr>
      <w:r>
        <w:t xml:space="preserve">In some translations, v.16 begins with </w:t>
      </w:r>
      <w:r w:rsidR="00ED3EAE">
        <w:t xml:space="preserve">“Therefore” </w:t>
      </w:r>
      <w:r w:rsidR="0006215E">
        <w:t xml:space="preserve">--- </w:t>
      </w:r>
      <w:r w:rsidR="00FB3BEC">
        <w:t xml:space="preserve">requiring us to </w:t>
      </w:r>
      <w:r w:rsidR="0006215E">
        <w:t xml:space="preserve">remember and apply </w:t>
      </w:r>
      <w:r w:rsidR="00ED3EAE">
        <w:t xml:space="preserve">the </w:t>
      </w:r>
      <w:r w:rsidR="00122E69">
        <w:t xml:space="preserve">previous </w:t>
      </w:r>
      <w:r w:rsidR="00ED3EAE">
        <w:t xml:space="preserve">words </w:t>
      </w:r>
      <w:r w:rsidR="008C6F15">
        <w:t>(</w:t>
      </w:r>
      <w:r w:rsidR="00ED3EAE">
        <w:t>of chapter 4</w:t>
      </w:r>
      <w:r w:rsidR="00122E69">
        <w:t xml:space="preserve">, </w:t>
      </w:r>
      <w:r w:rsidR="00ED3EAE">
        <w:t>last week’s lesson)</w:t>
      </w:r>
      <w:r w:rsidR="006269F3">
        <w:t xml:space="preserve">. </w:t>
      </w:r>
      <w:r w:rsidR="00ED3EAE">
        <w:t xml:space="preserve"> </w:t>
      </w:r>
      <w:r w:rsidR="005D4EE0">
        <w:t xml:space="preserve">These </w:t>
      </w:r>
      <w:r w:rsidR="00ED3EAE">
        <w:t>point out that Abraham is</w:t>
      </w:r>
      <w:r w:rsidR="00DD32CF">
        <w:t>, by faith,</w:t>
      </w:r>
      <w:r w:rsidR="00ED3EAE">
        <w:t xml:space="preserve"> the father of both the circumcised and the uncircumcised.</w:t>
      </w:r>
      <w:r w:rsidR="003F416B">
        <w:t xml:space="preserve">  </w:t>
      </w:r>
      <w:r w:rsidR="00572E96">
        <w:t>According to this verse, w</w:t>
      </w:r>
      <w:r w:rsidR="003F416B">
        <w:t>hy does salvation depend on faith?</w:t>
      </w:r>
    </w:p>
    <w:p w14:paraId="56BB0DDC" w14:textId="77777777" w:rsidR="00B014FA" w:rsidRDefault="00B014FA" w:rsidP="00B014FA">
      <w:pPr>
        <w:pStyle w:val="ListParagraph"/>
        <w:spacing w:after="0" w:line="240" w:lineRule="auto"/>
      </w:pPr>
    </w:p>
    <w:p w14:paraId="4AA44CAA" w14:textId="53189E0D" w:rsidR="00284BE0" w:rsidRPr="00B9139C" w:rsidRDefault="00FF2AE1" w:rsidP="00B014FA">
      <w:pPr>
        <w:pStyle w:val="ListParagraph"/>
        <w:spacing w:after="0" w:line="240" w:lineRule="auto"/>
        <w:rPr>
          <w:b/>
          <w:bCs/>
          <w:color w:val="0070C0"/>
        </w:rPr>
      </w:pPr>
      <w:r>
        <w:rPr>
          <w:b/>
          <w:bCs/>
          <w:color w:val="0070C0"/>
        </w:rPr>
        <w:t>It depends on faith so that ALL of Abraham’s</w:t>
      </w:r>
      <w:r w:rsidR="00153E5F">
        <w:rPr>
          <w:b/>
          <w:bCs/>
          <w:color w:val="0070C0"/>
        </w:rPr>
        <w:t xml:space="preserve"> descendants, literally and figuratively, can experience God’s grace</w:t>
      </w:r>
      <w:r w:rsidR="00610306">
        <w:rPr>
          <w:b/>
          <w:bCs/>
          <w:color w:val="0070C0"/>
        </w:rPr>
        <w:t xml:space="preserve"> and the guarantee of Eternal Life and heaven</w:t>
      </w:r>
      <w:r w:rsidR="005C5F0F">
        <w:rPr>
          <w:b/>
          <w:bCs/>
          <w:color w:val="0070C0"/>
        </w:rPr>
        <w:t xml:space="preserve">.  Only the Jews had the Law, and most Gentiles were in the dark regarding the full requirements </w:t>
      </w:r>
      <w:r w:rsidR="00DC6F2D">
        <w:rPr>
          <w:b/>
          <w:bCs/>
          <w:color w:val="0070C0"/>
        </w:rPr>
        <w:t>set down by Moses.</w:t>
      </w:r>
    </w:p>
    <w:p w14:paraId="4349D495" w14:textId="77777777" w:rsidR="00284BE0" w:rsidRDefault="00284BE0" w:rsidP="00B014FA">
      <w:pPr>
        <w:pStyle w:val="ListParagraph"/>
        <w:spacing w:after="0" w:line="240" w:lineRule="auto"/>
      </w:pPr>
    </w:p>
    <w:p w14:paraId="3AA73A96" w14:textId="0B8231BD" w:rsidR="00B014FA" w:rsidRDefault="003F416B" w:rsidP="00B014FA">
      <w:pPr>
        <w:pStyle w:val="ListParagraph"/>
        <w:numPr>
          <w:ilvl w:val="0"/>
          <w:numId w:val="3"/>
        </w:numPr>
        <w:spacing w:after="0" w:line="240" w:lineRule="auto"/>
      </w:pPr>
      <w:r>
        <w:t xml:space="preserve">To whom is </w:t>
      </w:r>
      <w:r w:rsidR="00572E96">
        <w:t xml:space="preserve">the promise of </w:t>
      </w:r>
      <w:r>
        <w:t>salvation guaranteed?</w:t>
      </w:r>
    </w:p>
    <w:p w14:paraId="5181EEB5" w14:textId="571C681F" w:rsidR="00273370" w:rsidRDefault="00273370" w:rsidP="00273370">
      <w:pPr>
        <w:spacing w:after="0" w:line="240" w:lineRule="auto"/>
      </w:pPr>
    </w:p>
    <w:p w14:paraId="616313BA" w14:textId="4FFE825D" w:rsidR="00B014FA" w:rsidRPr="0041170D" w:rsidRDefault="0041170D" w:rsidP="00B014FA">
      <w:pPr>
        <w:pStyle w:val="ListParagraph"/>
        <w:spacing w:after="0" w:line="240" w:lineRule="auto"/>
        <w:rPr>
          <w:b/>
          <w:bCs/>
          <w:color w:val="0070C0"/>
        </w:rPr>
      </w:pPr>
      <w:r>
        <w:rPr>
          <w:b/>
          <w:bCs/>
          <w:color w:val="0070C0"/>
        </w:rPr>
        <w:t>NOT exclusively to</w:t>
      </w:r>
      <w:r w:rsidR="00236918">
        <w:rPr>
          <w:b/>
          <w:bCs/>
          <w:color w:val="0070C0"/>
        </w:rPr>
        <w:t xml:space="preserve"> the Jews (adherents of the Law), but to </w:t>
      </w:r>
      <w:r w:rsidR="00236918" w:rsidRPr="00167C30">
        <w:rPr>
          <w:b/>
          <w:bCs/>
          <w:color w:val="0070C0"/>
          <w:highlight w:val="yellow"/>
        </w:rPr>
        <w:t xml:space="preserve">ALL </w:t>
      </w:r>
      <w:r w:rsidR="00F46D6C" w:rsidRPr="00167C30">
        <w:rPr>
          <w:b/>
          <w:bCs/>
          <w:color w:val="0070C0"/>
          <w:highlight w:val="yellow"/>
        </w:rPr>
        <w:t>people</w:t>
      </w:r>
      <w:r w:rsidR="00F46D6C">
        <w:rPr>
          <w:b/>
          <w:bCs/>
          <w:color w:val="0070C0"/>
        </w:rPr>
        <w:t xml:space="preserve"> </w:t>
      </w:r>
      <w:r w:rsidR="00236918">
        <w:rPr>
          <w:b/>
          <w:bCs/>
          <w:color w:val="0070C0"/>
        </w:rPr>
        <w:t xml:space="preserve">of </w:t>
      </w:r>
      <w:r w:rsidR="00F46D6C">
        <w:rPr>
          <w:b/>
          <w:bCs/>
          <w:color w:val="0070C0"/>
        </w:rPr>
        <w:t>many</w:t>
      </w:r>
      <w:r w:rsidR="00236918">
        <w:rPr>
          <w:b/>
          <w:bCs/>
          <w:color w:val="0070C0"/>
        </w:rPr>
        <w:t xml:space="preserve"> nations</w:t>
      </w:r>
      <w:r w:rsidR="00AA73A2">
        <w:rPr>
          <w:b/>
          <w:bCs/>
          <w:color w:val="0070C0"/>
        </w:rPr>
        <w:t xml:space="preserve"> --- i.e., </w:t>
      </w:r>
      <w:r w:rsidR="005E094F" w:rsidRPr="00167C30">
        <w:rPr>
          <w:b/>
          <w:bCs/>
          <w:color w:val="0070C0"/>
          <w:highlight w:val="yellow"/>
        </w:rPr>
        <w:t xml:space="preserve">to </w:t>
      </w:r>
      <w:r w:rsidR="00AA73A2" w:rsidRPr="00167C30">
        <w:rPr>
          <w:b/>
          <w:bCs/>
          <w:color w:val="0070C0"/>
          <w:highlight w:val="yellow"/>
        </w:rPr>
        <w:t xml:space="preserve">those </w:t>
      </w:r>
      <w:r w:rsidR="0095158B" w:rsidRPr="00167C30">
        <w:rPr>
          <w:b/>
          <w:bCs/>
          <w:color w:val="0070C0"/>
          <w:highlight w:val="yellow"/>
        </w:rPr>
        <w:t xml:space="preserve">everywhere </w:t>
      </w:r>
      <w:r w:rsidR="00AA73A2" w:rsidRPr="00167C30">
        <w:rPr>
          <w:b/>
          <w:bCs/>
          <w:color w:val="0070C0"/>
          <w:highlight w:val="yellow"/>
        </w:rPr>
        <w:t>who ‘share’ the faith of Abraham</w:t>
      </w:r>
      <w:r w:rsidR="00906A03">
        <w:rPr>
          <w:b/>
          <w:bCs/>
          <w:color w:val="0070C0"/>
        </w:rPr>
        <w:t xml:space="preserve"> (v.16b)</w:t>
      </w:r>
      <w:r w:rsidR="00AA73A2">
        <w:rPr>
          <w:b/>
          <w:bCs/>
          <w:color w:val="0070C0"/>
        </w:rPr>
        <w:t>.</w:t>
      </w:r>
    </w:p>
    <w:p w14:paraId="29BA6B91" w14:textId="77777777" w:rsidR="00284BE0" w:rsidRDefault="00284BE0" w:rsidP="00B014FA">
      <w:pPr>
        <w:pStyle w:val="ListParagraph"/>
        <w:spacing w:after="0" w:line="240" w:lineRule="auto"/>
      </w:pPr>
    </w:p>
    <w:p w14:paraId="5EC76B7B" w14:textId="7CA67428" w:rsidR="00FF59E9" w:rsidRDefault="003F416B" w:rsidP="00B014FA">
      <w:pPr>
        <w:pStyle w:val="ListParagraph"/>
        <w:numPr>
          <w:ilvl w:val="0"/>
          <w:numId w:val="3"/>
        </w:numPr>
        <w:spacing w:after="0" w:line="240" w:lineRule="auto"/>
      </w:pPr>
      <w:r>
        <w:t>Abraham</w:t>
      </w:r>
      <w:r w:rsidR="000B127A">
        <w:t>, at age 75,</w:t>
      </w:r>
      <w:r>
        <w:t xml:space="preserve"> was promised an heir to inherit God’s promise</w:t>
      </w:r>
      <w:r w:rsidR="000B127A">
        <w:t xml:space="preserve"> (Genesis 12:4-7).  And God kept His promise --- about 25 years later!!</w:t>
      </w:r>
      <w:r w:rsidR="00975BDF">
        <w:t xml:space="preserve">  (In the interim, </w:t>
      </w:r>
      <w:proofErr w:type="gramStart"/>
      <w:r w:rsidR="00975BDF">
        <w:t>Abraham</w:t>
      </w:r>
      <w:proofErr w:type="gramEnd"/>
      <w:r w:rsidR="00975BDF">
        <w:t xml:space="preserve"> fathered a child at age 86 with Hagar, Sarah’s handmaid</w:t>
      </w:r>
      <w:r w:rsidR="00572E96">
        <w:t>, at Sarah’s prompting</w:t>
      </w:r>
      <w:r w:rsidR="00975BDF">
        <w:t xml:space="preserve"> – Genesis 16:15-16.)  God came to Abraham at age 99 to confirm his “heir” would come from Sarah – Genesis 17:1-2, 17-22.  What was the challenge to Abraham’s faith as you read verses 18-19 above?</w:t>
      </w:r>
      <w:r w:rsidR="00047EAB">
        <w:t xml:space="preserve">  Do you remember Sarah’s response (Genesis 18:9-15)?</w:t>
      </w:r>
    </w:p>
    <w:p w14:paraId="23732B1F" w14:textId="77777777" w:rsidR="00355B6D" w:rsidRDefault="00355B6D" w:rsidP="00355B6D">
      <w:pPr>
        <w:pStyle w:val="ListParagraph"/>
        <w:spacing w:after="0" w:line="240" w:lineRule="auto"/>
      </w:pPr>
    </w:p>
    <w:p w14:paraId="56A3DD13" w14:textId="5232C052" w:rsidR="00284BE0" w:rsidRPr="0091239F" w:rsidRDefault="0091239F" w:rsidP="008C779F">
      <w:pPr>
        <w:pStyle w:val="ListParagraph"/>
        <w:spacing w:after="0" w:line="240" w:lineRule="auto"/>
        <w:rPr>
          <w:b/>
          <w:bCs/>
          <w:color w:val="0070C0"/>
        </w:rPr>
      </w:pPr>
      <w:r>
        <w:rPr>
          <w:b/>
          <w:bCs/>
          <w:color w:val="0070C0"/>
        </w:rPr>
        <w:t>Romans points out clearly that</w:t>
      </w:r>
      <w:r w:rsidR="000E6929">
        <w:rPr>
          <w:b/>
          <w:bCs/>
          <w:color w:val="0070C0"/>
        </w:rPr>
        <w:t xml:space="preserve"> Abraham was keenly aware of t</w:t>
      </w:r>
      <w:r w:rsidR="00681791">
        <w:rPr>
          <w:b/>
          <w:bCs/>
          <w:color w:val="0070C0"/>
        </w:rPr>
        <w:t>w</w:t>
      </w:r>
      <w:r w:rsidR="000E6929">
        <w:rPr>
          <w:b/>
          <w:bCs/>
          <w:color w:val="0070C0"/>
        </w:rPr>
        <w:t>o impediments</w:t>
      </w:r>
      <w:r w:rsidR="009B6DAC">
        <w:rPr>
          <w:b/>
          <w:bCs/>
          <w:color w:val="0070C0"/>
        </w:rPr>
        <w:t xml:space="preserve"> to what the angels informed him that day: 1) Abraham, himself, approaching 100 years of age</w:t>
      </w:r>
      <w:r w:rsidR="00D65D8E">
        <w:rPr>
          <w:b/>
          <w:bCs/>
          <w:color w:val="0070C0"/>
        </w:rPr>
        <w:t xml:space="preserve">, considered his body “dead” in terms of reproduction (fathering a child); and 2) </w:t>
      </w:r>
      <w:r w:rsidR="007F2F75">
        <w:rPr>
          <w:b/>
          <w:bCs/>
          <w:color w:val="0070C0"/>
        </w:rPr>
        <w:t>that his wife, Sarah, had been barren and childless the entirety of their marriage</w:t>
      </w:r>
      <w:r w:rsidR="0035695A">
        <w:rPr>
          <w:b/>
          <w:bCs/>
          <w:color w:val="0070C0"/>
        </w:rPr>
        <w:t>.  Romans say that</w:t>
      </w:r>
      <w:r w:rsidR="007022B1">
        <w:rPr>
          <w:b/>
          <w:bCs/>
          <w:color w:val="0070C0"/>
        </w:rPr>
        <w:t>, “in hope, he believed against hope” that the message of the angels was true</w:t>
      </w:r>
      <w:r w:rsidR="00DD2098">
        <w:rPr>
          <w:b/>
          <w:bCs/>
          <w:color w:val="0070C0"/>
        </w:rPr>
        <w:t>.</w:t>
      </w:r>
      <w:r w:rsidR="00E972B8">
        <w:rPr>
          <w:b/>
          <w:bCs/>
          <w:color w:val="0070C0"/>
        </w:rPr>
        <w:t xml:space="preserve">  Despite these roadblocks, he chose to believe God</w:t>
      </w:r>
      <w:r w:rsidR="00DD2098">
        <w:rPr>
          <w:b/>
          <w:bCs/>
          <w:color w:val="0070C0"/>
        </w:rPr>
        <w:t>!</w:t>
      </w:r>
      <w:r w:rsidR="00DE0E38">
        <w:rPr>
          <w:b/>
          <w:bCs/>
          <w:color w:val="0070C0"/>
        </w:rPr>
        <w:t xml:space="preserve"> When Sarah overheard the </w:t>
      </w:r>
      <w:r w:rsidR="00303C78">
        <w:rPr>
          <w:b/>
          <w:bCs/>
          <w:color w:val="0070C0"/>
        </w:rPr>
        <w:t xml:space="preserve">angels’ </w:t>
      </w:r>
      <w:r w:rsidR="00DE0E38">
        <w:rPr>
          <w:b/>
          <w:bCs/>
          <w:color w:val="0070C0"/>
        </w:rPr>
        <w:t xml:space="preserve">promise, she “giggled” within herself about these two </w:t>
      </w:r>
      <w:r w:rsidR="00B34017">
        <w:rPr>
          <w:b/>
          <w:bCs/>
          <w:color w:val="0070C0"/>
        </w:rPr>
        <w:t>truth</w:t>
      </w:r>
      <w:r w:rsidR="00DE0E38">
        <w:rPr>
          <w:b/>
          <w:bCs/>
          <w:color w:val="0070C0"/>
        </w:rPr>
        <w:t>s, plus her own age</w:t>
      </w:r>
      <w:r w:rsidR="00303C78">
        <w:rPr>
          <w:b/>
          <w:bCs/>
          <w:color w:val="0070C0"/>
        </w:rPr>
        <w:t xml:space="preserve"> --- and </w:t>
      </w:r>
      <w:r w:rsidR="005E6AB7">
        <w:rPr>
          <w:b/>
          <w:bCs/>
          <w:color w:val="0070C0"/>
        </w:rPr>
        <w:t xml:space="preserve">the angels chastised her </w:t>
      </w:r>
      <w:r w:rsidR="00303C78">
        <w:rPr>
          <w:b/>
          <w:bCs/>
          <w:color w:val="0070C0"/>
        </w:rPr>
        <w:t>for</w:t>
      </w:r>
      <w:r w:rsidR="00681791">
        <w:rPr>
          <w:b/>
          <w:bCs/>
          <w:color w:val="0070C0"/>
        </w:rPr>
        <w:t xml:space="preserve"> </w:t>
      </w:r>
      <w:r w:rsidR="005E6AB7">
        <w:rPr>
          <w:b/>
          <w:bCs/>
          <w:color w:val="0070C0"/>
        </w:rPr>
        <w:t xml:space="preserve">her </w:t>
      </w:r>
      <w:r w:rsidR="009F1A01">
        <w:rPr>
          <w:b/>
          <w:bCs/>
          <w:color w:val="0070C0"/>
        </w:rPr>
        <w:t>re</w:t>
      </w:r>
      <w:r w:rsidR="00C44AC3">
        <w:rPr>
          <w:b/>
          <w:bCs/>
          <w:color w:val="0070C0"/>
        </w:rPr>
        <w:t>s</w:t>
      </w:r>
      <w:r w:rsidR="009F1A01">
        <w:rPr>
          <w:b/>
          <w:bCs/>
          <w:color w:val="0070C0"/>
        </w:rPr>
        <w:t>ponse</w:t>
      </w:r>
      <w:r w:rsidR="00681791">
        <w:rPr>
          <w:b/>
          <w:bCs/>
          <w:color w:val="0070C0"/>
        </w:rPr>
        <w:t>!</w:t>
      </w:r>
    </w:p>
    <w:p w14:paraId="2A61FF72" w14:textId="77777777" w:rsidR="00284BE0" w:rsidRDefault="00284BE0" w:rsidP="008C779F">
      <w:pPr>
        <w:pStyle w:val="ListParagraph"/>
        <w:spacing w:after="0" w:line="240" w:lineRule="auto"/>
      </w:pPr>
    </w:p>
    <w:p w14:paraId="363E7FA5" w14:textId="029CAFA6" w:rsidR="008C779F" w:rsidRDefault="00047EAB" w:rsidP="003E4181">
      <w:pPr>
        <w:pStyle w:val="ListParagraph"/>
        <w:numPr>
          <w:ilvl w:val="0"/>
          <w:numId w:val="3"/>
        </w:numPr>
        <w:spacing w:after="0" w:line="240" w:lineRule="auto"/>
      </w:pPr>
      <w:r>
        <w:t xml:space="preserve">Instead of becoming “weak” in his faith by doubting God’s promise </w:t>
      </w:r>
      <w:r w:rsidR="00780F62">
        <w:t>due to</w:t>
      </w:r>
      <w:r>
        <w:t xml:space="preserve"> his </w:t>
      </w:r>
      <w:r w:rsidR="00572E96">
        <w:t xml:space="preserve">&amp; Sarah’s </w:t>
      </w:r>
      <w:r>
        <w:t>physical realities (v.19), what does the scripture say happened to his faith (v.20)?  Why do you think this happened?</w:t>
      </w:r>
    </w:p>
    <w:p w14:paraId="16B3AB9E" w14:textId="77777777" w:rsidR="0023361D" w:rsidRDefault="0023361D" w:rsidP="0023361D">
      <w:pPr>
        <w:pStyle w:val="ListParagraph"/>
        <w:spacing w:after="0" w:line="240" w:lineRule="auto"/>
      </w:pPr>
    </w:p>
    <w:p w14:paraId="73699837" w14:textId="458A4BF7" w:rsidR="00962273" w:rsidRPr="002E5A6A" w:rsidRDefault="002E5A6A" w:rsidP="0023361D">
      <w:pPr>
        <w:pStyle w:val="ListParagraph"/>
        <w:spacing w:after="0" w:line="240" w:lineRule="auto"/>
        <w:rPr>
          <w:b/>
          <w:bCs/>
          <w:color w:val="0070C0"/>
        </w:rPr>
      </w:pPr>
      <w:r>
        <w:rPr>
          <w:b/>
          <w:bCs/>
          <w:color w:val="0070C0"/>
        </w:rPr>
        <w:t>Abraham’s determined hope to trust in God led to</w:t>
      </w:r>
      <w:r w:rsidR="00305D7B">
        <w:rPr>
          <w:b/>
          <w:bCs/>
          <w:color w:val="0070C0"/>
        </w:rPr>
        <w:t xml:space="preserve"> a </w:t>
      </w:r>
      <w:r w:rsidR="00305D7B" w:rsidRPr="00A97B47">
        <w:rPr>
          <w:b/>
          <w:bCs/>
          <w:color w:val="0070C0"/>
          <w:u w:val="single"/>
        </w:rPr>
        <w:t>growing</w:t>
      </w:r>
      <w:r w:rsidR="00305D7B">
        <w:rPr>
          <w:b/>
          <w:bCs/>
          <w:color w:val="0070C0"/>
        </w:rPr>
        <w:t xml:space="preserve"> faith as he emphasized givin</w:t>
      </w:r>
      <w:r w:rsidR="00EE64C9">
        <w:rPr>
          <w:b/>
          <w:bCs/>
          <w:color w:val="0070C0"/>
        </w:rPr>
        <w:t>g</w:t>
      </w:r>
      <w:r w:rsidR="00305D7B">
        <w:rPr>
          <w:b/>
          <w:bCs/>
          <w:color w:val="0070C0"/>
        </w:rPr>
        <w:t xml:space="preserve"> glory to God</w:t>
      </w:r>
      <w:r w:rsidR="00701294">
        <w:rPr>
          <w:b/>
          <w:bCs/>
          <w:color w:val="0070C0"/>
        </w:rPr>
        <w:t xml:space="preserve"> in this matter.  Whenever believers “act in faith” to a promise given them by God, H</w:t>
      </w:r>
      <w:r w:rsidR="007B72F3">
        <w:rPr>
          <w:b/>
          <w:bCs/>
          <w:color w:val="0070C0"/>
        </w:rPr>
        <w:t>is</w:t>
      </w:r>
      <w:r w:rsidR="00701294">
        <w:rPr>
          <w:b/>
          <w:bCs/>
          <w:color w:val="0070C0"/>
        </w:rPr>
        <w:t xml:space="preserve"> </w:t>
      </w:r>
      <w:r w:rsidR="00102E19">
        <w:rPr>
          <w:b/>
          <w:bCs/>
          <w:color w:val="0070C0"/>
        </w:rPr>
        <w:t>actions</w:t>
      </w:r>
      <w:r w:rsidR="006E6867">
        <w:rPr>
          <w:b/>
          <w:bCs/>
          <w:color w:val="0070C0"/>
        </w:rPr>
        <w:t xml:space="preserve"> and answers</w:t>
      </w:r>
      <w:r w:rsidR="003F054C">
        <w:rPr>
          <w:b/>
          <w:bCs/>
          <w:color w:val="0070C0"/>
        </w:rPr>
        <w:t xml:space="preserve"> </w:t>
      </w:r>
      <w:r w:rsidR="00102E19">
        <w:rPr>
          <w:b/>
          <w:bCs/>
          <w:color w:val="0070C0"/>
        </w:rPr>
        <w:t xml:space="preserve">often </w:t>
      </w:r>
      <w:r w:rsidR="00446A0F">
        <w:rPr>
          <w:b/>
          <w:bCs/>
          <w:color w:val="0070C0"/>
        </w:rPr>
        <w:t xml:space="preserve">cause </w:t>
      </w:r>
      <w:r w:rsidR="003F054C">
        <w:rPr>
          <w:b/>
          <w:bCs/>
          <w:color w:val="0070C0"/>
        </w:rPr>
        <w:t>our</w:t>
      </w:r>
      <w:r w:rsidR="00102E19">
        <w:rPr>
          <w:b/>
          <w:bCs/>
          <w:color w:val="0070C0"/>
        </w:rPr>
        <w:t xml:space="preserve"> faith</w:t>
      </w:r>
      <w:r w:rsidR="003F054C">
        <w:rPr>
          <w:b/>
          <w:bCs/>
          <w:color w:val="0070C0"/>
        </w:rPr>
        <w:t xml:space="preserve"> </w:t>
      </w:r>
      <w:r w:rsidR="00446A0F">
        <w:rPr>
          <w:b/>
          <w:bCs/>
          <w:color w:val="0070C0"/>
        </w:rPr>
        <w:t xml:space="preserve">to experience </w:t>
      </w:r>
      <w:r w:rsidR="00CD08D3">
        <w:rPr>
          <w:b/>
          <w:bCs/>
          <w:color w:val="0070C0"/>
        </w:rPr>
        <w:t>“growth spurts</w:t>
      </w:r>
      <w:r w:rsidR="00D614AB">
        <w:rPr>
          <w:b/>
          <w:bCs/>
          <w:color w:val="0070C0"/>
        </w:rPr>
        <w:t>.</w:t>
      </w:r>
      <w:r w:rsidR="00CD08D3">
        <w:rPr>
          <w:b/>
          <w:bCs/>
          <w:color w:val="0070C0"/>
        </w:rPr>
        <w:t xml:space="preserve">” </w:t>
      </w:r>
      <w:r w:rsidR="00D614AB">
        <w:rPr>
          <w:b/>
          <w:bCs/>
          <w:color w:val="0070C0"/>
        </w:rPr>
        <w:t xml:space="preserve"> O</w:t>
      </w:r>
      <w:r w:rsidR="00CD08D3">
        <w:rPr>
          <w:b/>
          <w:bCs/>
          <w:color w:val="0070C0"/>
        </w:rPr>
        <w:t xml:space="preserve">ur </w:t>
      </w:r>
      <w:r w:rsidR="00FB6F1F">
        <w:rPr>
          <w:b/>
          <w:bCs/>
          <w:color w:val="0070C0"/>
        </w:rPr>
        <w:t xml:space="preserve">trust and </w:t>
      </w:r>
      <w:r w:rsidR="00CD08D3">
        <w:rPr>
          <w:b/>
          <w:bCs/>
          <w:color w:val="0070C0"/>
        </w:rPr>
        <w:t>convictions are reaffirmed</w:t>
      </w:r>
      <w:r w:rsidR="00EE64C9">
        <w:rPr>
          <w:b/>
          <w:bCs/>
          <w:color w:val="0070C0"/>
        </w:rPr>
        <w:t>.</w:t>
      </w:r>
      <w:r w:rsidR="00475CAF">
        <w:rPr>
          <w:b/>
          <w:bCs/>
          <w:color w:val="0070C0"/>
        </w:rPr>
        <w:t xml:space="preserve"> The more </w:t>
      </w:r>
      <w:r w:rsidR="00621A94">
        <w:rPr>
          <w:b/>
          <w:bCs/>
          <w:color w:val="0070C0"/>
        </w:rPr>
        <w:t>this</w:t>
      </w:r>
      <w:r w:rsidR="00475CAF">
        <w:rPr>
          <w:b/>
          <w:bCs/>
          <w:color w:val="0070C0"/>
        </w:rPr>
        <w:t xml:space="preserve"> happens, the stronger our faith grow</w:t>
      </w:r>
      <w:r w:rsidR="00621A94">
        <w:rPr>
          <w:b/>
          <w:bCs/>
          <w:color w:val="0070C0"/>
        </w:rPr>
        <w:t>s.</w:t>
      </w:r>
      <w:r w:rsidR="000F0CF3">
        <w:rPr>
          <w:b/>
          <w:bCs/>
          <w:color w:val="0070C0"/>
        </w:rPr>
        <w:t xml:space="preserve"> </w:t>
      </w:r>
      <w:r w:rsidR="00EE64C9">
        <w:rPr>
          <w:b/>
          <w:bCs/>
          <w:color w:val="0070C0"/>
        </w:rPr>
        <w:t>A</w:t>
      </w:r>
      <w:r w:rsidR="000F0CF3">
        <w:rPr>
          <w:b/>
          <w:bCs/>
          <w:color w:val="0070C0"/>
        </w:rPr>
        <w:t>braham was ‘fully convinced’ that God was able to do what He had promised (v.</w:t>
      </w:r>
      <w:r w:rsidR="00CF71FF">
        <w:rPr>
          <w:b/>
          <w:bCs/>
          <w:color w:val="0070C0"/>
        </w:rPr>
        <w:t>21).</w:t>
      </w:r>
      <w:r w:rsidR="000021CC">
        <w:rPr>
          <w:b/>
          <w:bCs/>
          <w:color w:val="0070C0"/>
        </w:rPr>
        <w:t xml:space="preserve">  We’ve all heard </w:t>
      </w:r>
      <w:r w:rsidR="00C65A46">
        <w:rPr>
          <w:b/>
          <w:bCs/>
          <w:color w:val="0070C0"/>
        </w:rPr>
        <w:t>this</w:t>
      </w:r>
      <w:r w:rsidR="000021CC">
        <w:rPr>
          <w:b/>
          <w:bCs/>
          <w:color w:val="0070C0"/>
        </w:rPr>
        <w:t>: “If God said it, I believe it!”</w:t>
      </w:r>
    </w:p>
    <w:p w14:paraId="1395C108" w14:textId="77777777" w:rsidR="00962273" w:rsidRDefault="00962273" w:rsidP="0023361D">
      <w:pPr>
        <w:pStyle w:val="ListParagraph"/>
        <w:spacing w:after="0" w:line="240" w:lineRule="auto"/>
      </w:pPr>
    </w:p>
    <w:p w14:paraId="18F9A614" w14:textId="64ACABD4" w:rsidR="00C059F2" w:rsidRDefault="00047EAB" w:rsidP="003E4181">
      <w:pPr>
        <w:pStyle w:val="ListParagraph"/>
        <w:numPr>
          <w:ilvl w:val="0"/>
          <w:numId w:val="3"/>
        </w:numPr>
        <w:spacing w:after="0" w:line="240" w:lineRule="auto"/>
      </w:pPr>
      <w:r>
        <w:t xml:space="preserve">Do you now understand how deep the faith of Abraham was?  Do you have faith like this?  Are you holding onto a promise from God that --- years later --- remains </w:t>
      </w:r>
      <w:r w:rsidR="00572E96">
        <w:t>unfulfilled?  If yes, would you be willing to share it with the class?</w:t>
      </w:r>
    </w:p>
    <w:p w14:paraId="4B9B3694" w14:textId="77777777" w:rsidR="00D3099E" w:rsidRDefault="00D3099E" w:rsidP="00D3099E">
      <w:pPr>
        <w:pStyle w:val="ListParagraph"/>
        <w:spacing w:after="0" w:line="240" w:lineRule="auto"/>
      </w:pPr>
    </w:p>
    <w:p w14:paraId="1A882D9F" w14:textId="4AE26F28" w:rsidR="00815DAF" w:rsidRDefault="00981C83" w:rsidP="0061536F">
      <w:pPr>
        <w:pStyle w:val="ListParagraph"/>
        <w:spacing w:after="0" w:line="240" w:lineRule="auto"/>
        <w:rPr>
          <w:b/>
          <w:bCs/>
          <w:color w:val="0070C0"/>
        </w:rPr>
      </w:pPr>
      <w:r>
        <w:rPr>
          <w:b/>
          <w:bCs/>
          <w:color w:val="0070C0"/>
        </w:rPr>
        <w:t>This is a personal sharing time for the class to reflect upon God’s work in their lives over their lifetimes</w:t>
      </w:r>
      <w:r w:rsidR="00C4345C">
        <w:rPr>
          <w:b/>
          <w:bCs/>
          <w:color w:val="0070C0"/>
        </w:rPr>
        <w:t>.  For example, many times parents pray for their wayward children</w:t>
      </w:r>
      <w:r w:rsidR="00DC768F">
        <w:rPr>
          <w:b/>
          <w:bCs/>
          <w:color w:val="0070C0"/>
        </w:rPr>
        <w:t xml:space="preserve"> and then die without ever seeing them return to faith</w:t>
      </w:r>
      <w:r w:rsidR="00C97565">
        <w:rPr>
          <w:b/>
          <w:bCs/>
          <w:color w:val="0070C0"/>
        </w:rPr>
        <w:t xml:space="preserve">.  God </w:t>
      </w:r>
      <w:r w:rsidR="006D549F">
        <w:rPr>
          <w:b/>
          <w:bCs/>
          <w:color w:val="0070C0"/>
        </w:rPr>
        <w:t xml:space="preserve">then </w:t>
      </w:r>
      <w:r w:rsidR="00C97565">
        <w:rPr>
          <w:b/>
          <w:bCs/>
          <w:color w:val="0070C0"/>
        </w:rPr>
        <w:t xml:space="preserve">answers their prayers --- but not in their lifetime…!  </w:t>
      </w:r>
      <w:r w:rsidR="00815DAF">
        <w:rPr>
          <w:b/>
          <w:bCs/>
          <w:color w:val="0070C0"/>
        </w:rPr>
        <w:t xml:space="preserve">(The same type of things happened with prophets and prophesies.)  </w:t>
      </w:r>
    </w:p>
    <w:p w14:paraId="3A5C16EA" w14:textId="0010AB4C" w:rsidR="00842841" w:rsidRPr="00981C83" w:rsidRDefault="00C97565" w:rsidP="00815DAF">
      <w:pPr>
        <w:pStyle w:val="ListParagraph"/>
        <w:spacing w:after="0" w:line="240" w:lineRule="auto"/>
        <w:ind w:firstLine="720"/>
        <w:rPr>
          <w:b/>
          <w:bCs/>
          <w:color w:val="0070C0"/>
        </w:rPr>
      </w:pPr>
      <w:r>
        <w:rPr>
          <w:b/>
          <w:bCs/>
          <w:color w:val="0070C0"/>
        </w:rPr>
        <w:t>It</w:t>
      </w:r>
      <w:r w:rsidR="00901215">
        <w:rPr>
          <w:b/>
          <w:bCs/>
          <w:color w:val="0070C0"/>
        </w:rPr>
        <w:t>’</w:t>
      </w:r>
      <w:r>
        <w:rPr>
          <w:b/>
          <w:bCs/>
          <w:color w:val="0070C0"/>
        </w:rPr>
        <w:t>s always</w:t>
      </w:r>
      <w:r w:rsidR="005126F4">
        <w:rPr>
          <w:b/>
          <w:bCs/>
          <w:color w:val="0070C0"/>
        </w:rPr>
        <w:t xml:space="preserve"> hard to hold on to convictions when the years begin to mount.  Perhaps the class members will be willing to share </w:t>
      </w:r>
      <w:r w:rsidR="00901215">
        <w:rPr>
          <w:b/>
          <w:bCs/>
          <w:color w:val="0070C0"/>
        </w:rPr>
        <w:t>things in their own lives they still hope for despite the present circumstances.</w:t>
      </w:r>
    </w:p>
    <w:p w14:paraId="5066C3CE" w14:textId="77777777" w:rsidR="00842841" w:rsidRDefault="00842841" w:rsidP="0061536F">
      <w:pPr>
        <w:pStyle w:val="ListParagraph"/>
        <w:spacing w:after="0" w:line="240" w:lineRule="auto"/>
      </w:pPr>
    </w:p>
    <w:p w14:paraId="73608FB2" w14:textId="493ED79B" w:rsidR="00323A72" w:rsidRDefault="00572E96" w:rsidP="00EC04E0">
      <w:pPr>
        <w:pStyle w:val="ListParagraph"/>
        <w:numPr>
          <w:ilvl w:val="0"/>
          <w:numId w:val="3"/>
        </w:numPr>
        <w:spacing w:after="0" w:line="240" w:lineRule="auto"/>
      </w:pPr>
      <w:r>
        <w:t>Why was Jesus delivered up to death?  Why did the Father raise Him up?</w:t>
      </w:r>
    </w:p>
    <w:p w14:paraId="5A75947A" w14:textId="77777777" w:rsidR="00323A72" w:rsidRDefault="00323A72" w:rsidP="00323A72">
      <w:pPr>
        <w:pStyle w:val="ListParagraph"/>
        <w:spacing w:after="0" w:line="240" w:lineRule="auto"/>
      </w:pPr>
    </w:p>
    <w:p w14:paraId="4981C20E" w14:textId="52152A49" w:rsidR="006B792B" w:rsidRPr="00876BE9" w:rsidRDefault="00876BE9" w:rsidP="00842841">
      <w:pPr>
        <w:spacing w:after="0" w:line="240" w:lineRule="auto"/>
        <w:ind w:left="720"/>
        <w:rPr>
          <w:b/>
          <w:bCs/>
          <w:color w:val="0070C0"/>
        </w:rPr>
      </w:pPr>
      <w:r>
        <w:rPr>
          <w:b/>
          <w:bCs/>
          <w:color w:val="0070C0"/>
        </w:rPr>
        <w:t>V.20 says that Jesus was “delivered up (to death) for our trespasses (sins)</w:t>
      </w:r>
      <w:r w:rsidR="0011646B">
        <w:rPr>
          <w:b/>
          <w:bCs/>
          <w:color w:val="0070C0"/>
        </w:rPr>
        <w:t>, and raised for our justification (</w:t>
      </w:r>
      <w:r w:rsidR="00C36DB5">
        <w:rPr>
          <w:b/>
          <w:bCs/>
          <w:color w:val="0070C0"/>
        </w:rPr>
        <w:t xml:space="preserve">i.e., </w:t>
      </w:r>
      <w:r w:rsidR="0011646B">
        <w:rPr>
          <w:b/>
          <w:bCs/>
          <w:color w:val="0070C0"/>
        </w:rPr>
        <w:t xml:space="preserve">forgiveness of sins, restored </w:t>
      </w:r>
      <w:r w:rsidR="00C36DB5">
        <w:rPr>
          <w:b/>
          <w:bCs/>
          <w:color w:val="0070C0"/>
        </w:rPr>
        <w:t xml:space="preserve">to </w:t>
      </w:r>
      <w:r w:rsidR="0011646B">
        <w:rPr>
          <w:b/>
          <w:bCs/>
          <w:color w:val="0070C0"/>
        </w:rPr>
        <w:t>‘right’ standing with God).</w:t>
      </w:r>
      <w:r w:rsidR="0021620D">
        <w:rPr>
          <w:b/>
          <w:bCs/>
          <w:color w:val="0070C0"/>
        </w:rPr>
        <w:t xml:space="preserve">  In other words, JESUS CLEARED US</w:t>
      </w:r>
      <w:r w:rsidR="0089578C">
        <w:rPr>
          <w:b/>
          <w:bCs/>
          <w:color w:val="0070C0"/>
        </w:rPr>
        <w:t xml:space="preserve"> by </w:t>
      </w:r>
      <w:r w:rsidR="005A4C76">
        <w:rPr>
          <w:b/>
          <w:bCs/>
          <w:color w:val="0070C0"/>
        </w:rPr>
        <w:t xml:space="preserve">‘paying the price’ and </w:t>
      </w:r>
      <w:r w:rsidR="0089578C">
        <w:rPr>
          <w:b/>
          <w:bCs/>
          <w:color w:val="0070C0"/>
        </w:rPr>
        <w:t>making all things right again with the Father.</w:t>
      </w:r>
    </w:p>
    <w:p w14:paraId="4846DC4A" w14:textId="77777777" w:rsidR="006B792B" w:rsidRDefault="006B792B" w:rsidP="00842841">
      <w:pPr>
        <w:spacing w:after="0" w:line="240" w:lineRule="auto"/>
        <w:ind w:left="720"/>
      </w:pPr>
    </w:p>
    <w:p w14:paraId="059FEF62" w14:textId="77777777" w:rsidR="00F262B8" w:rsidRDefault="00F262B8" w:rsidP="00730F0C">
      <w:pPr>
        <w:spacing w:after="0" w:line="240" w:lineRule="auto"/>
      </w:pPr>
    </w:p>
    <w:p w14:paraId="6A5FABDC" w14:textId="0CB13737"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382352">
    <w:abstractNumId w:val="2"/>
  </w:num>
  <w:num w:numId="2" w16cid:durableId="456417317">
    <w:abstractNumId w:val="0"/>
  </w:num>
  <w:num w:numId="3" w16cid:durableId="1693847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097D"/>
    <w:rsid w:val="00001CE7"/>
    <w:rsid w:val="000021CC"/>
    <w:rsid w:val="00007D0E"/>
    <w:rsid w:val="00012602"/>
    <w:rsid w:val="00013262"/>
    <w:rsid w:val="00014F1A"/>
    <w:rsid w:val="000231B1"/>
    <w:rsid w:val="000231C0"/>
    <w:rsid w:val="00023E7C"/>
    <w:rsid w:val="000312B2"/>
    <w:rsid w:val="000342DB"/>
    <w:rsid w:val="0003725D"/>
    <w:rsid w:val="00047EAB"/>
    <w:rsid w:val="00057760"/>
    <w:rsid w:val="0006215E"/>
    <w:rsid w:val="000702B5"/>
    <w:rsid w:val="000A4E9D"/>
    <w:rsid w:val="000B127A"/>
    <w:rsid w:val="000D616D"/>
    <w:rsid w:val="000D7A8B"/>
    <w:rsid w:val="000E0622"/>
    <w:rsid w:val="000E6929"/>
    <w:rsid w:val="000E7DC5"/>
    <w:rsid w:val="000F0CF3"/>
    <w:rsid w:val="00102E19"/>
    <w:rsid w:val="00104561"/>
    <w:rsid w:val="0011646B"/>
    <w:rsid w:val="00117876"/>
    <w:rsid w:val="00121C62"/>
    <w:rsid w:val="00122E69"/>
    <w:rsid w:val="00125536"/>
    <w:rsid w:val="001342B5"/>
    <w:rsid w:val="00143720"/>
    <w:rsid w:val="00153E5F"/>
    <w:rsid w:val="00155C25"/>
    <w:rsid w:val="00167C30"/>
    <w:rsid w:val="00170178"/>
    <w:rsid w:val="00171907"/>
    <w:rsid w:val="00174DF2"/>
    <w:rsid w:val="00180B21"/>
    <w:rsid w:val="001823D1"/>
    <w:rsid w:val="001A1520"/>
    <w:rsid w:val="001B5966"/>
    <w:rsid w:val="001B742E"/>
    <w:rsid w:val="001C646D"/>
    <w:rsid w:val="001C7DD9"/>
    <w:rsid w:val="001E07DD"/>
    <w:rsid w:val="001E606F"/>
    <w:rsid w:val="001F2EBF"/>
    <w:rsid w:val="002065BF"/>
    <w:rsid w:val="00213842"/>
    <w:rsid w:val="0021620D"/>
    <w:rsid w:val="0022179C"/>
    <w:rsid w:val="002300AC"/>
    <w:rsid w:val="0023361D"/>
    <w:rsid w:val="00236918"/>
    <w:rsid w:val="002467DE"/>
    <w:rsid w:val="00246CD3"/>
    <w:rsid w:val="002601A6"/>
    <w:rsid w:val="00273370"/>
    <w:rsid w:val="00284BE0"/>
    <w:rsid w:val="00291E3F"/>
    <w:rsid w:val="002A0A10"/>
    <w:rsid w:val="002A0C6F"/>
    <w:rsid w:val="002D1819"/>
    <w:rsid w:val="002D3260"/>
    <w:rsid w:val="002D3AC9"/>
    <w:rsid w:val="002E58F1"/>
    <w:rsid w:val="002E5A6A"/>
    <w:rsid w:val="002E76AE"/>
    <w:rsid w:val="00303C78"/>
    <w:rsid w:val="003053E2"/>
    <w:rsid w:val="00305D7B"/>
    <w:rsid w:val="00310D52"/>
    <w:rsid w:val="003229A0"/>
    <w:rsid w:val="00323A72"/>
    <w:rsid w:val="0033556E"/>
    <w:rsid w:val="00347306"/>
    <w:rsid w:val="00350F42"/>
    <w:rsid w:val="00351A61"/>
    <w:rsid w:val="003536B6"/>
    <w:rsid w:val="00355B6D"/>
    <w:rsid w:val="0035695A"/>
    <w:rsid w:val="00372369"/>
    <w:rsid w:val="00383A10"/>
    <w:rsid w:val="003B69B9"/>
    <w:rsid w:val="003B7C50"/>
    <w:rsid w:val="003C417A"/>
    <w:rsid w:val="003D1503"/>
    <w:rsid w:val="003E2942"/>
    <w:rsid w:val="003E4181"/>
    <w:rsid w:val="003E7548"/>
    <w:rsid w:val="003F054C"/>
    <w:rsid w:val="003F416B"/>
    <w:rsid w:val="00402915"/>
    <w:rsid w:val="00405702"/>
    <w:rsid w:val="0041170D"/>
    <w:rsid w:val="00446A0F"/>
    <w:rsid w:val="00450CAC"/>
    <w:rsid w:val="0046125B"/>
    <w:rsid w:val="00463C63"/>
    <w:rsid w:val="00475C5B"/>
    <w:rsid w:val="00475CAF"/>
    <w:rsid w:val="004826FC"/>
    <w:rsid w:val="00487F2A"/>
    <w:rsid w:val="004920F7"/>
    <w:rsid w:val="004A0B5A"/>
    <w:rsid w:val="004C189D"/>
    <w:rsid w:val="004C60A2"/>
    <w:rsid w:val="004D28D1"/>
    <w:rsid w:val="004E1002"/>
    <w:rsid w:val="004F7E83"/>
    <w:rsid w:val="0050631D"/>
    <w:rsid w:val="00506CA9"/>
    <w:rsid w:val="005126F4"/>
    <w:rsid w:val="00512E80"/>
    <w:rsid w:val="00514628"/>
    <w:rsid w:val="00517869"/>
    <w:rsid w:val="005209BA"/>
    <w:rsid w:val="00543BD5"/>
    <w:rsid w:val="00543D00"/>
    <w:rsid w:val="005623FF"/>
    <w:rsid w:val="00564BD0"/>
    <w:rsid w:val="005651DA"/>
    <w:rsid w:val="00572E96"/>
    <w:rsid w:val="00585146"/>
    <w:rsid w:val="005929E5"/>
    <w:rsid w:val="005A1B27"/>
    <w:rsid w:val="005A4C76"/>
    <w:rsid w:val="005C5F0F"/>
    <w:rsid w:val="005D2D3E"/>
    <w:rsid w:val="005D354E"/>
    <w:rsid w:val="005D4EE0"/>
    <w:rsid w:val="005E094F"/>
    <w:rsid w:val="005E4648"/>
    <w:rsid w:val="005E6AB7"/>
    <w:rsid w:val="005F256F"/>
    <w:rsid w:val="00610306"/>
    <w:rsid w:val="0061536F"/>
    <w:rsid w:val="00621A94"/>
    <w:rsid w:val="006269F3"/>
    <w:rsid w:val="0063049E"/>
    <w:rsid w:val="00637282"/>
    <w:rsid w:val="0064603D"/>
    <w:rsid w:val="006570A3"/>
    <w:rsid w:val="00681791"/>
    <w:rsid w:val="00682543"/>
    <w:rsid w:val="00684D4F"/>
    <w:rsid w:val="00686853"/>
    <w:rsid w:val="00691499"/>
    <w:rsid w:val="006969BB"/>
    <w:rsid w:val="006B637F"/>
    <w:rsid w:val="006B792B"/>
    <w:rsid w:val="006C3EEC"/>
    <w:rsid w:val="006C7D9E"/>
    <w:rsid w:val="006D2F37"/>
    <w:rsid w:val="006D549F"/>
    <w:rsid w:val="006E6867"/>
    <w:rsid w:val="0070094B"/>
    <w:rsid w:val="00701294"/>
    <w:rsid w:val="007022B1"/>
    <w:rsid w:val="00712253"/>
    <w:rsid w:val="00713758"/>
    <w:rsid w:val="00715755"/>
    <w:rsid w:val="00730F0C"/>
    <w:rsid w:val="007745FF"/>
    <w:rsid w:val="00780F62"/>
    <w:rsid w:val="00790C09"/>
    <w:rsid w:val="00792FBE"/>
    <w:rsid w:val="007A42D1"/>
    <w:rsid w:val="007A6968"/>
    <w:rsid w:val="007A74A4"/>
    <w:rsid w:val="007B72F3"/>
    <w:rsid w:val="007C0010"/>
    <w:rsid w:val="007C48A6"/>
    <w:rsid w:val="007D7AAC"/>
    <w:rsid w:val="007E03B9"/>
    <w:rsid w:val="007E70E5"/>
    <w:rsid w:val="007F2F75"/>
    <w:rsid w:val="007F5B2B"/>
    <w:rsid w:val="007F7913"/>
    <w:rsid w:val="007F7B77"/>
    <w:rsid w:val="00806C1F"/>
    <w:rsid w:val="00815DAF"/>
    <w:rsid w:val="0082596D"/>
    <w:rsid w:val="008279D4"/>
    <w:rsid w:val="00831B58"/>
    <w:rsid w:val="00842841"/>
    <w:rsid w:val="00850C23"/>
    <w:rsid w:val="008627C6"/>
    <w:rsid w:val="008645C1"/>
    <w:rsid w:val="00876BE9"/>
    <w:rsid w:val="0089578C"/>
    <w:rsid w:val="0089581E"/>
    <w:rsid w:val="00896DC4"/>
    <w:rsid w:val="00897B10"/>
    <w:rsid w:val="008A083C"/>
    <w:rsid w:val="008A5AA5"/>
    <w:rsid w:val="008C6F15"/>
    <w:rsid w:val="008C779F"/>
    <w:rsid w:val="008D16D2"/>
    <w:rsid w:val="008E1114"/>
    <w:rsid w:val="008F2A63"/>
    <w:rsid w:val="008F2FD5"/>
    <w:rsid w:val="008F6ED9"/>
    <w:rsid w:val="00900117"/>
    <w:rsid w:val="00901215"/>
    <w:rsid w:val="0090146A"/>
    <w:rsid w:val="009014EF"/>
    <w:rsid w:val="0090644F"/>
    <w:rsid w:val="00906A03"/>
    <w:rsid w:val="0091239F"/>
    <w:rsid w:val="00926524"/>
    <w:rsid w:val="009273BE"/>
    <w:rsid w:val="00927D41"/>
    <w:rsid w:val="00931F20"/>
    <w:rsid w:val="00933DAF"/>
    <w:rsid w:val="00934001"/>
    <w:rsid w:val="0095158B"/>
    <w:rsid w:val="00962273"/>
    <w:rsid w:val="00964655"/>
    <w:rsid w:val="009743AA"/>
    <w:rsid w:val="00975BDF"/>
    <w:rsid w:val="00981C83"/>
    <w:rsid w:val="00990C8B"/>
    <w:rsid w:val="009A1FBF"/>
    <w:rsid w:val="009B5A2F"/>
    <w:rsid w:val="009B6DAC"/>
    <w:rsid w:val="009B7058"/>
    <w:rsid w:val="009F1A01"/>
    <w:rsid w:val="009F23BD"/>
    <w:rsid w:val="00A24270"/>
    <w:rsid w:val="00A44FFB"/>
    <w:rsid w:val="00A45AFA"/>
    <w:rsid w:val="00A543AA"/>
    <w:rsid w:val="00A6071D"/>
    <w:rsid w:val="00A624CB"/>
    <w:rsid w:val="00A63970"/>
    <w:rsid w:val="00A8659F"/>
    <w:rsid w:val="00A95628"/>
    <w:rsid w:val="00A96F64"/>
    <w:rsid w:val="00A97B47"/>
    <w:rsid w:val="00AA73A2"/>
    <w:rsid w:val="00AD6566"/>
    <w:rsid w:val="00AD67DF"/>
    <w:rsid w:val="00AF1F62"/>
    <w:rsid w:val="00AF34D6"/>
    <w:rsid w:val="00AF583D"/>
    <w:rsid w:val="00B014FA"/>
    <w:rsid w:val="00B031B0"/>
    <w:rsid w:val="00B0469F"/>
    <w:rsid w:val="00B13D13"/>
    <w:rsid w:val="00B33758"/>
    <w:rsid w:val="00B34017"/>
    <w:rsid w:val="00B44621"/>
    <w:rsid w:val="00B53159"/>
    <w:rsid w:val="00B5384F"/>
    <w:rsid w:val="00B553AE"/>
    <w:rsid w:val="00B55ED2"/>
    <w:rsid w:val="00B737FC"/>
    <w:rsid w:val="00B80173"/>
    <w:rsid w:val="00B858DD"/>
    <w:rsid w:val="00B9139C"/>
    <w:rsid w:val="00B9140F"/>
    <w:rsid w:val="00B97A1B"/>
    <w:rsid w:val="00BA1782"/>
    <w:rsid w:val="00BC0764"/>
    <w:rsid w:val="00BC1C11"/>
    <w:rsid w:val="00BC3483"/>
    <w:rsid w:val="00BE0021"/>
    <w:rsid w:val="00BF719F"/>
    <w:rsid w:val="00C00B14"/>
    <w:rsid w:val="00C059F2"/>
    <w:rsid w:val="00C322C6"/>
    <w:rsid w:val="00C36DB5"/>
    <w:rsid w:val="00C4345C"/>
    <w:rsid w:val="00C44AC3"/>
    <w:rsid w:val="00C44EE1"/>
    <w:rsid w:val="00C57C0E"/>
    <w:rsid w:val="00C61F92"/>
    <w:rsid w:val="00C65A46"/>
    <w:rsid w:val="00C85FB8"/>
    <w:rsid w:val="00C97565"/>
    <w:rsid w:val="00CB104B"/>
    <w:rsid w:val="00CC0DAE"/>
    <w:rsid w:val="00CC4FA4"/>
    <w:rsid w:val="00CD08D3"/>
    <w:rsid w:val="00CE26E1"/>
    <w:rsid w:val="00CE4366"/>
    <w:rsid w:val="00CF56D1"/>
    <w:rsid w:val="00CF71FF"/>
    <w:rsid w:val="00D018F5"/>
    <w:rsid w:val="00D049FD"/>
    <w:rsid w:val="00D05FE5"/>
    <w:rsid w:val="00D12C4D"/>
    <w:rsid w:val="00D16E38"/>
    <w:rsid w:val="00D26DC4"/>
    <w:rsid w:val="00D3099E"/>
    <w:rsid w:val="00D32BEC"/>
    <w:rsid w:val="00D36005"/>
    <w:rsid w:val="00D614AB"/>
    <w:rsid w:val="00D65D8E"/>
    <w:rsid w:val="00D91E6A"/>
    <w:rsid w:val="00DA0AD9"/>
    <w:rsid w:val="00DA28A5"/>
    <w:rsid w:val="00DB3429"/>
    <w:rsid w:val="00DC0C0B"/>
    <w:rsid w:val="00DC6F2D"/>
    <w:rsid w:val="00DC768F"/>
    <w:rsid w:val="00DC7E21"/>
    <w:rsid w:val="00DD2098"/>
    <w:rsid w:val="00DD2E1D"/>
    <w:rsid w:val="00DD32CF"/>
    <w:rsid w:val="00DD3D3D"/>
    <w:rsid w:val="00DE0E38"/>
    <w:rsid w:val="00DE56A9"/>
    <w:rsid w:val="00DE7FC7"/>
    <w:rsid w:val="00DF23BE"/>
    <w:rsid w:val="00E00915"/>
    <w:rsid w:val="00E31081"/>
    <w:rsid w:val="00E35118"/>
    <w:rsid w:val="00E459C5"/>
    <w:rsid w:val="00E45C09"/>
    <w:rsid w:val="00E617BA"/>
    <w:rsid w:val="00E73333"/>
    <w:rsid w:val="00E95426"/>
    <w:rsid w:val="00E96799"/>
    <w:rsid w:val="00E972B8"/>
    <w:rsid w:val="00EC04E0"/>
    <w:rsid w:val="00EC5E2C"/>
    <w:rsid w:val="00ED3EAE"/>
    <w:rsid w:val="00ED6EA4"/>
    <w:rsid w:val="00ED7313"/>
    <w:rsid w:val="00EE218F"/>
    <w:rsid w:val="00EE64C9"/>
    <w:rsid w:val="00EF2598"/>
    <w:rsid w:val="00F06CB6"/>
    <w:rsid w:val="00F16D99"/>
    <w:rsid w:val="00F23B11"/>
    <w:rsid w:val="00F262B8"/>
    <w:rsid w:val="00F31E15"/>
    <w:rsid w:val="00F3691D"/>
    <w:rsid w:val="00F46D6C"/>
    <w:rsid w:val="00F54494"/>
    <w:rsid w:val="00F570AD"/>
    <w:rsid w:val="00F6396C"/>
    <w:rsid w:val="00F67131"/>
    <w:rsid w:val="00F829EC"/>
    <w:rsid w:val="00F85DD6"/>
    <w:rsid w:val="00F9075D"/>
    <w:rsid w:val="00F91522"/>
    <w:rsid w:val="00FA076C"/>
    <w:rsid w:val="00FA56A7"/>
    <w:rsid w:val="00FB3BEC"/>
    <w:rsid w:val="00FB6F1F"/>
    <w:rsid w:val="00FC346A"/>
    <w:rsid w:val="00FD27B0"/>
    <w:rsid w:val="00FD328A"/>
    <w:rsid w:val="00FD7E17"/>
    <w:rsid w:val="00FE0690"/>
    <w:rsid w:val="00FF1792"/>
    <w:rsid w:val="00FF29AA"/>
    <w:rsid w:val="00FF2AE1"/>
    <w:rsid w:val="00FF327C"/>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2019-11-03T01:51:00Z</cp:lastPrinted>
  <dcterms:created xsi:type="dcterms:W3CDTF">2026-01-14T12:53:00Z</dcterms:created>
  <dcterms:modified xsi:type="dcterms:W3CDTF">2026-01-14T12:53:00Z</dcterms:modified>
</cp:coreProperties>
</file>