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2657F32F" w:rsidR="00E4466E" w:rsidRDefault="00E4466E" w:rsidP="00E4466E">
      <w:pPr>
        <w:spacing w:after="0" w:line="240" w:lineRule="auto"/>
      </w:pPr>
      <w:r>
        <w:t>Lesson 3</w:t>
      </w:r>
      <w:r w:rsidR="00A3573D">
        <w:t>6</w:t>
      </w:r>
      <w:r>
        <w:t xml:space="preserve"> – Romans 1</w:t>
      </w:r>
      <w:r w:rsidR="00385E74">
        <w:t>5</w:t>
      </w:r>
      <w:r>
        <w:t>:1-</w:t>
      </w:r>
      <w:r w:rsidR="00385E74">
        <w:t>1</w:t>
      </w:r>
      <w:r w:rsidR="00CD0758">
        <w:t>3</w:t>
      </w:r>
      <w:r w:rsidR="00473AEF">
        <w:tab/>
      </w:r>
      <w:r w:rsidR="004D7F7D">
        <w:t xml:space="preserve">     </w:t>
      </w:r>
      <w:r w:rsidR="00385E74">
        <w:t>Follow Christ’s Example: Build Each Other Up!</w:t>
      </w:r>
    </w:p>
    <w:p w14:paraId="1502598B" w14:textId="130FABAD" w:rsidR="00E4466E" w:rsidRDefault="00FD7A30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607D8656" w14:textId="77777777" w:rsidR="00E3184C" w:rsidRDefault="00E3184C" w:rsidP="00E4466E">
      <w:pPr>
        <w:spacing w:after="0" w:line="240" w:lineRule="auto"/>
      </w:pPr>
    </w:p>
    <w:p w14:paraId="1F1691CE" w14:textId="5F3BCD22" w:rsidR="000B4D77" w:rsidRDefault="00DE4F97" w:rsidP="00E02859">
      <w:pPr>
        <w:spacing w:after="0" w:line="240" w:lineRule="auto"/>
      </w:pPr>
      <w:r>
        <w:tab/>
        <w:t xml:space="preserve">(1) </w:t>
      </w:r>
      <w:r w:rsidR="006A4A60">
        <w:t xml:space="preserve">We who are strong have an obligation to bear with the failings of the weak, and </w:t>
      </w:r>
      <w:r w:rsidR="006A4A60" w:rsidRPr="00DE4F97">
        <w:rPr>
          <w:i/>
          <w:iCs/>
          <w:u w:val="single"/>
        </w:rPr>
        <w:t xml:space="preserve">not </w:t>
      </w:r>
      <w:r w:rsidR="006A4A60">
        <w:t xml:space="preserve">to please ourselves.  Let each of us please his neighbor for </w:t>
      </w:r>
      <w:r w:rsidR="006A4A60" w:rsidRPr="00DE4F97">
        <w:rPr>
          <w:i/>
          <w:iCs/>
        </w:rPr>
        <w:t>his</w:t>
      </w:r>
      <w:r w:rsidR="006A4A60">
        <w:t xml:space="preserve"> good, to build </w:t>
      </w:r>
      <w:r w:rsidR="006A4A60" w:rsidRPr="00DE4F97">
        <w:rPr>
          <w:i/>
          <w:iCs/>
        </w:rPr>
        <w:t xml:space="preserve">him </w:t>
      </w:r>
      <w:r w:rsidR="006A4A60">
        <w:t>up.</w:t>
      </w:r>
      <w:r>
        <w:t xml:space="preserve">  For Christ did not please Himself, but as it is written, </w:t>
      </w:r>
    </w:p>
    <w:p w14:paraId="5CBDC10B" w14:textId="34840066" w:rsidR="00DE4F97" w:rsidRDefault="00DE4F97" w:rsidP="00E02859">
      <w:pPr>
        <w:spacing w:after="0" w:line="240" w:lineRule="auto"/>
      </w:pPr>
      <w:r>
        <w:tab/>
      </w:r>
      <w:r w:rsidR="00FE6F70">
        <w:tab/>
        <w:t xml:space="preserve">“The reproaches of those who reproached </w:t>
      </w:r>
      <w:r w:rsidR="00ED03C6">
        <w:t>Y</w:t>
      </w:r>
      <w:r w:rsidR="00FE6F70">
        <w:t>ou fell o</w:t>
      </w:r>
      <w:r w:rsidR="00ED03C6">
        <w:t xml:space="preserve">n </w:t>
      </w:r>
      <w:r w:rsidR="00FE6F70">
        <w:t>Me.”</w:t>
      </w:r>
      <w:r w:rsidR="008B4A1F">
        <w:t xml:space="preserve"> </w:t>
      </w:r>
      <w:r w:rsidR="008B4A1F">
        <w:tab/>
        <w:t>(Psalm 69:9)</w:t>
      </w:r>
    </w:p>
    <w:p w14:paraId="03124252" w14:textId="68F38955" w:rsidR="00FE6F70" w:rsidRDefault="00FE6F70" w:rsidP="00E02859">
      <w:pPr>
        <w:spacing w:after="0" w:line="240" w:lineRule="auto"/>
      </w:pPr>
      <w:r>
        <w:tab/>
        <w:t>(4)  For whatever</w:t>
      </w:r>
      <w:r w:rsidR="00DC23BF">
        <w:t xml:space="preserve"> was written in former days was written for our instruction, and through endurance and through encouragement of the Scriptures we might have hope.</w:t>
      </w:r>
    </w:p>
    <w:p w14:paraId="1ECCA2F9" w14:textId="5C7EBF3E" w:rsidR="00FB21F2" w:rsidRDefault="00FB21F2" w:rsidP="00CD0758">
      <w:pPr>
        <w:spacing w:after="0" w:line="240" w:lineRule="auto"/>
      </w:pPr>
      <w:r>
        <w:tab/>
        <w:t xml:space="preserve">(5) </w:t>
      </w:r>
      <w:r w:rsidR="002438F6">
        <w:t>May the God of endurance and encouragement</w:t>
      </w:r>
      <w:r w:rsidR="00A05057">
        <w:t xml:space="preserve"> grant you to live in such har</w:t>
      </w:r>
      <w:r w:rsidR="006A7ECD">
        <w:t>m</w:t>
      </w:r>
      <w:r w:rsidR="00A05057">
        <w:t>ony with one another, in accord with Christ Jesus, that together you may with one voice glorify</w:t>
      </w:r>
      <w:r w:rsidR="00241B1D">
        <w:t xml:space="preserve"> the God and Father of our Lord Jesus Christ. Therefore, welcome one another as Christ has welcomed you, for the glory of God.</w:t>
      </w:r>
    </w:p>
    <w:p w14:paraId="7D22A66B" w14:textId="17DD4474" w:rsidR="001630B9" w:rsidRDefault="00FB21F2" w:rsidP="00385E74">
      <w:pPr>
        <w:spacing w:after="0" w:line="240" w:lineRule="auto"/>
      </w:pPr>
      <w:r>
        <w:tab/>
        <w:t>(</w:t>
      </w:r>
      <w:r w:rsidR="001E2589">
        <w:t>8</w:t>
      </w:r>
      <w:r>
        <w:t>)</w:t>
      </w:r>
      <w:r w:rsidR="001E2589">
        <w:t xml:space="preserve">  </w:t>
      </w:r>
      <w:r w:rsidR="00A150B7">
        <w:t>For I tell you that Christ became a servant to the circumcised to show God’s truthfulness</w:t>
      </w:r>
      <w:r w:rsidR="00CF6D03">
        <w:t>, in order that the Gentiles might glorify God for His mercy.  As it is written</w:t>
      </w:r>
      <w:r w:rsidR="00E308AD">
        <w:t>,</w:t>
      </w:r>
    </w:p>
    <w:p w14:paraId="4337E060" w14:textId="543AAC0E" w:rsidR="00E308AD" w:rsidRDefault="00E308AD" w:rsidP="00385E74">
      <w:pPr>
        <w:spacing w:after="0" w:line="240" w:lineRule="auto"/>
      </w:pPr>
      <w:r>
        <w:tab/>
      </w:r>
      <w:r>
        <w:tab/>
        <w:t>“Therefore</w:t>
      </w:r>
      <w:r w:rsidR="002D62FA">
        <w:t>,</w:t>
      </w:r>
      <w:r>
        <w:t xml:space="preserve"> I will praise you among the Gentiles, and sing to Your Name.”</w:t>
      </w:r>
      <w:r w:rsidR="0040190B">
        <w:t xml:space="preserve">  (Psalm </w:t>
      </w:r>
      <w:r w:rsidR="004B04DF">
        <w:t>18:49)</w:t>
      </w:r>
    </w:p>
    <w:p w14:paraId="00FFE2AB" w14:textId="483145FC" w:rsidR="0025513D" w:rsidRDefault="00E308AD" w:rsidP="00385E74">
      <w:pPr>
        <w:spacing w:after="0" w:line="240" w:lineRule="auto"/>
      </w:pPr>
      <w:r>
        <w:tab/>
      </w:r>
      <w:r w:rsidR="00583387">
        <w:t xml:space="preserve">(10)  </w:t>
      </w:r>
      <w:r w:rsidR="0025513D">
        <w:t xml:space="preserve">And </w:t>
      </w:r>
      <w:r w:rsidR="0022223D">
        <w:t>again,</w:t>
      </w:r>
      <w:r w:rsidR="0025513D">
        <w:t xml:space="preserve"> it is said,</w:t>
      </w:r>
    </w:p>
    <w:p w14:paraId="0CACFAAB" w14:textId="77777777" w:rsidR="00E3184C" w:rsidRDefault="0025513D" w:rsidP="00385E74">
      <w:pPr>
        <w:spacing w:after="0" w:line="240" w:lineRule="auto"/>
      </w:pPr>
      <w:r>
        <w:tab/>
      </w:r>
      <w:r>
        <w:tab/>
        <w:t>“Rejoice, O Gentiles, with His people.”</w:t>
      </w:r>
      <w:r w:rsidR="00E308AD">
        <w:tab/>
      </w:r>
      <w:r w:rsidR="004B04DF">
        <w:t>(Deuteronomy 12:43</w:t>
      </w:r>
      <w:r w:rsidR="00A02601">
        <w:t>)</w:t>
      </w:r>
      <w:r w:rsidR="007133B6">
        <w:tab/>
      </w:r>
      <w:r w:rsidR="007133B6">
        <w:tab/>
      </w:r>
    </w:p>
    <w:p w14:paraId="6AC080BE" w14:textId="6F19E5C0" w:rsidR="00E308AD" w:rsidRDefault="00E3184C" w:rsidP="00E3184C">
      <w:pPr>
        <w:spacing w:after="0" w:line="240" w:lineRule="auto"/>
        <w:ind w:firstLine="720"/>
      </w:pPr>
      <w:r>
        <w:t xml:space="preserve">(11)  </w:t>
      </w:r>
      <w:r w:rsidR="007133B6">
        <w:t>And again,</w:t>
      </w:r>
    </w:p>
    <w:p w14:paraId="0D60732A" w14:textId="4F9243AD" w:rsidR="007133B6" w:rsidRDefault="007133B6" w:rsidP="00385E74">
      <w:pPr>
        <w:spacing w:after="0" w:line="240" w:lineRule="auto"/>
      </w:pPr>
      <w:r>
        <w:tab/>
      </w:r>
      <w:r>
        <w:tab/>
        <w:t>“Praise the Lord, all you Gentiles, and let all the peoples extol Him.”</w:t>
      </w:r>
      <w:r w:rsidR="00A02601">
        <w:t xml:space="preserve">       (Psalm 117:1)</w:t>
      </w:r>
    </w:p>
    <w:p w14:paraId="027ED6CE" w14:textId="790E91E3" w:rsidR="007133B6" w:rsidRDefault="007133B6" w:rsidP="00385E74">
      <w:pPr>
        <w:spacing w:after="0" w:line="240" w:lineRule="auto"/>
      </w:pPr>
      <w:r>
        <w:tab/>
      </w:r>
      <w:r w:rsidR="00AF01A8">
        <w:t xml:space="preserve">(12)  </w:t>
      </w:r>
      <w:r>
        <w:t xml:space="preserve">And </w:t>
      </w:r>
      <w:r w:rsidR="0022223D">
        <w:t>again,</w:t>
      </w:r>
      <w:r>
        <w:t xml:space="preserve"> Isaiah says,</w:t>
      </w:r>
    </w:p>
    <w:p w14:paraId="2E8807AA" w14:textId="513B6A26" w:rsidR="007133B6" w:rsidRDefault="007133B6" w:rsidP="00385E74">
      <w:pPr>
        <w:spacing w:after="0" w:line="240" w:lineRule="auto"/>
      </w:pPr>
      <w:r>
        <w:tab/>
      </w:r>
      <w:r>
        <w:tab/>
        <w:t>“</w:t>
      </w:r>
      <w:r w:rsidR="00DC3C2C">
        <w:t>The root of Jesse will come, even He who arise</w:t>
      </w:r>
      <w:r w:rsidR="00E17B52">
        <w:t>s</w:t>
      </w:r>
      <w:r w:rsidR="00DC3C2C">
        <w:t xml:space="preserve"> to rule the Gentiles; in Him will the </w:t>
      </w:r>
    </w:p>
    <w:p w14:paraId="2AB35DE3" w14:textId="35CEA91E" w:rsidR="00DC3C2C" w:rsidRDefault="00DC3C2C" w:rsidP="00385E74">
      <w:pPr>
        <w:spacing w:after="0" w:line="240" w:lineRule="auto"/>
      </w:pPr>
      <w:r>
        <w:tab/>
      </w:r>
      <w:r>
        <w:tab/>
      </w:r>
      <w:r>
        <w:tab/>
        <w:t>Gentiles hope.”</w:t>
      </w:r>
      <w:r w:rsidR="002D62FA">
        <w:t xml:space="preserve">    (Isaiah 11:10)</w:t>
      </w:r>
    </w:p>
    <w:p w14:paraId="52659B5F" w14:textId="3C0BE69E" w:rsidR="009738C4" w:rsidRDefault="00F96335" w:rsidP="00385E74">
      <w:pPr>
        <w:spacing w:after="0" w:line="240" w:lineRule="auto"/>
      </w:pPr>
      <w:r>
        <w:tab/>
      </w:r>
      <w:r w:rsidR="009738C4">
        <w:t xml:space="preserve">(13)  </w:t>
      </w:r>
      <w:r w:rsidR="009D12A6">
        <w:t>May the God of hope fill you with all joy and peace in believing, so that by the power of the Holy Spirit you may aboun</w:t>
      </w:r>
      <w:r w:rsidR="0022223D">
        <w:t>d</w:t>
      </w:r>
      <w:r w:rsidR="009D12A6">
        <w:t xml:space="preserve"> in hope</w:t>
      </w:r>
      <w:r w:rsidR="0022223D">
        <w:t>!</w:t>
      </w:r>
    </w:p>
    <w:p w14:paraId="434A7527" w14:textId="77777777" w:rsidR="00863D1D" w:rsidRDefault="00863D1D" w:rsidP="00E4466E">
      <w:pPr>
        <w:spacing w:after="0" w:line="240" w:lineRule="auto"/>
      </w:pPr>
    </w:p>
    <w:p w14:paraId="2E97AEEE" w14:textId="77777777" w:rsidR="00E3184C" w:rsidRDefault="00E3184C" w:rsidP="00E4466E">
      <w:pPr>
        <w:spacing w:after="0" w:line="240" w:lineRule="auto"/>
      </w:pPr>
    </w:p>
    <w:p w14:paraId="387D3534" w14:textId="636FC4B2" w:rsidR="00761C3F" w:rsidRDefault="00761C3F" w:rsidP="00E4466E">
      <w:pPr>
        <w:spacing w:after="0" w:line="240" w:lineRule="auto"/>
      </w:pPr>
      <w:r w:rsidRPr="00FD7A30">
        <w:rPr>
          <w:u w:val="single"/>
        </w:rPr>
        <w:t>Think on these things</w:t>
      </w:r>
      <w:r>
        <w:t>:</w:t>
      </w:r>
    </w:p>
    <w:p w14:paraId="11179692" w14:textId="77777777" w:rsidR="00E3184C" w:rsidRDefault="00E3184C" w:rsidP="00E4466E">
      <w:pPr>
        <w:spacing w:after="0" w:line="240" w:lineRule="auto"/>
      </w:pPr>
    </w:p>
    <w:p w14:paraId="52FA8482" w14:textId="1118BAD5" w:rsidR="00761C3F" w:rsidRDefault="006D46DF" w:rsidP="00761C3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 a few weeks now we’ve been exploring how relationships within the church and among the churches can be strained --- by how we believe differently about so many things (like church music, observing sacraments, smoking/drinking, politics &amp; </w:t>
      </w:r>
      <w:r w:rsidR="00FC41E9">
        <w:t xml:space="preserve">social </w:t>
      </w:r>
      <w:r>
        <w:t xml:space="preserve">movements, and much more).  When we have these disagreements, how are we to act towards </w:t>
      </w:r>
      <w:r w:rsidR="00FC41E9">
        <w:t>others</w:t>
      </w:r>
      <w:r>
        <w:t xml:space="preserve"> (v.1)?</w:t>
      </w:r>
    </w:p>
    <w:p w14:paraId="213343EE" w14:textId="09545669" w:rsidR="008035A8" w:rsidRDefault="008035A8" w:rsidP="008035A8">
      <w:pPr>
        <w:spacing w:after="0" w:line="240" w:lineRule="auto"/>
      </w:pPr>
    </w:p>
    <w:p w14:paraId="78263FB8" w14:textId="2A14860B" w:rsidR="008035A8" w:rsidRPr="004D7F96" w:rsidRDefault="004D7F96" w:rsidP="004D7F96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V.1 says that</w:t>
      </w:r>
      <w:r w:rsidR="00B6689B">
        <w:rPr>
          <w:b/>
          <w:bCs/>
          <w:color w:val="0070C0"/>
        </w:rPr>
        <w:t xml:space="preserve"> believers who are “strong” in their faith: 1) </w:t>
      </w:r>
      <w:r w:rsidR="00B6689B" w:rsidRPr="00E67BD6">
        <w:rPr>
          <w:b/>
          <w:bCs/>
          <w:color w:val="0070C0"/>
          <w:u w:val="single"/>
        </w:rPr>
        <w:t>have an obligation to ‘bear with’</w:t>
      </w:r>
      <w:r w:rsidR="00307579" w:rsidRPr="00E67BD6">
        <w:rPr>
          <w:b/>
          <w:bCs/>
          <w:color w:val="0070C0"/>
          <w:u w:val="single"/>
        </w:rPr>
        <w:t xml:space="preserve"> those who are “weak” in their faith</w:t>
      </w:r>
      <w:r w:rsidR="00307579">
        <w:rPr>
          <w:b/>
          <w:bCs/>
          <w:color w:val="0070C0"/>
        </w:rPr>
        <w:t xml:space="preserve"> (considered a ‘failing’); and 2) </w:t>
      </w:r>
      <w:r w:rsidR="00BA63AF" w:rsidRPr="00E67BD6">
        <w:rPr>
          <w:b/>
          <w:bCs/>
          <w:color w:val="0070C0"/>
          <w:u w:val="single"/>
        </w:rPr>
        <w:t>not move forward to simply please ourselves</w:t>
      </w:r>
      <w:r w:rsidR="00C75FC6">
        <w:rPr>
          <w:b/>
          <w:bCs/>
          <w:color w:val="0070C0"/>
        </w:rPr>
        <w:t xml:space="preserve">.  Just as life has the rich and the poor, </w:t>
      </w:r>
      <w:r w:rsidR="007176AD">
        <w:rPr>
          <w:b/>
          <w:bCs/>
          <w:color w:val="0070C0"/>
        </w:rPr>
        <w:t>the faith (</w:t>
      </w:r>
      <w:r w:rsidR="00A51E1B">
        <w:rPr>
          <w:b/>
          <w:bCs/>
          <w:color w:val="0070C0"/>
        </w:rPr>
        <w:t xml:space="preserve">the </w:t>
      </w:r>
      <w:r w:rsidR="007176AD">
        <w:rPr>
          <w:b/>
          <w:bCs/>
          <w:color w:val="0070C0"/>
        </w:rPr>
        <w:t xml:space="preserve">Church) has the strong and the weak. </w:t>
      </w:r>
      <w:r w:rsidR="00F311C0">
        <w:rPr>
          <w:b/>
          <w:bCs/>
          <w:color w:val="0070C0"/>
        </w:rPr>
        <w:t xml:space="preserve"> </w:t>
      </w:r>
      <w:r w:rsidR="007176AD">
        <w:rPr>
          <w:b/>
          <w:bCs/>
          <w:color w:val="0070C0"/>
        </w:rPr>
        <w:t xml:space="preserve">Maturity </w:t>
      </w:r>
      <w:r w:rsidR="00051F04">
        <w:rPr>
          <w:b/>
          <w:bCs/>
          <w:color w:val="0070C0"/>
        </w:rPr>
        <w:t xml:space="preserve">(strength of faith) </w:t>
      </w:r>
      <w:r w:rsidR="007176AD">
        <w:rPr>
          <w:b/>
          <w:bCs/>
          <w:color w:val="0070C0"/>
        </w:rPr>
        <w:t>is reflected</w:t>
      </w:r>
      <w:r w:rsidR="00051F04">
        <w:rPr>
          <w:b/>
          <w:bCs/>
          <w:color w:val="0070C0"/>
        </w:rPr>
        <w:t xml:space="preserve"> in accommodating the </w:t>
      </w:r>
      <w:r w:rsidR="000B1359">
        <w:rPr>
          <w:b/>
          <w:bCs/>
          <w:color w:val="0070C0"/>
        </w:rPr>
        <w:t>needs of the weak</w:t>
      </w:r>
      <w:r w:rsidR="007873E0">
        <w:rPr>
          <w:b/>
          <w:bCs/>
          <w:color w:val="0070C0"/>
        </w:rPr>
        <w:t>, bringing along those</w:t>
      </w:r>
      <w:r w:rsidR="000B1359">
        <w:rPr>
          <w:b/>
          <w:bCs/>
          <w:color w:val="0070C0"/>
        </w:rPr>
        <w:t xml:space="preserve"> who have not yet arrived at mature convictions about right and wrong in many areas of life.</w:t>
      </w:r>
      <w:r w:rsidR="00BC1A28">
        <w:rPr>
          <w:b/>
          <w:bCs/>
          <w:color w:val="0070C0"/>
        </w:rPr>
        <w:t xml:space="preserve">  Time, faith, and sound teaching (doctrine) </w:t>
      </w:r>
      <w:r w:rsidR="00DF2380">
        <w:rPr>
          <w:b/>
          <w:bCs/>
          <w:color w:val="0070C0"/>
        </w:rPr>
        <w:t>can be used by the Holy Spirit to bring about personal growth and change in weak believers.</w:t>
      </w:r>
    </w:p>
    <w:p w14:paraId="59B57C76" w14:textId="22749289" w:rsidR="008035A8" w:rsidRDefault="008035A8" w:rsidP="008035A8">
      <w:pPr>
        <w:spacing w:after="0" w:line="240" w:lineRule="auto"/>
      </w:pPr>
    </w:p>
    <w:p w14:paraId="237A4F7F" w14:textId="3CE66120" w:rsidR="00DA7FE2" w:rsidRDefault="006D46DF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In these conflicts, when we stop trying to “please ourselves,” what are we committing ourselves to do (v.2)?  Whose example are we following (v.3)?</w:t>
      </w:r>
    </w:p>
    <w:p w14:paraId="76B3BCFD" w14:textId="0E900F57" w:rsidR="00863D1D" w:rsidRDefault="00863D1D" w:rsidP="00863D1D">
      <w:pPr>
        <w:spacing w:after="0" w:line="240" w:lineRule="auto"/>
      </w:pPr>
    </w:p>
    <w:p w14:paraId="12CB7A02" w14:textId="1CA5ABD2" w:rsidR="00863D1D" w:rsidRPr="00072976" w:rsidRDefault="00072976" w:rsidP="00072976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We commit ourselves to </w:t>
      </w:r>
      <w:r w:rsidR="00EE687D">
        <w:rPr>
          <w:b/>
          <w:bCs/>
          <w:color w:val="0070C0"/>
        </w:rPr>
        <w:t>please and build up our neighbor (fellow believer) for his/her good</w:t>
      </w:r>
      <w:r w:rsidR="0084376B">
        <w:rPr>
          <w:b/>
          <w:bCs/>
          <w:color w:val="0070C0"/>
        </w:rPr>
        <w:t xml:space="preserve">, and we follow the sacrificial approach </w:t>
      </w:r>
      <w:r w:rsidR="00D51BE2">
        <w:rPr>
          <w:b/>
          <w:bCs/>
          <w:color w:val="0070C0"/>
        </w:rPr>
        <w:t xml:space="preserve">(example) </w:t>
      </w:r>
      <w:r w:rsidR="0084376B">
        <w:rPr>
          <w:b/>
          <w:bCs/>
          <w:color w:val="0070C0"/>
        </w:rPr>
        <w:t>of Jesus</w:t>
      </w:r>
      <w:r w:rsidR="00AE3E75">
        <w:rPr>
          <w:b/>
          <w:bCs/>
          <w:color w:val="0070C0"/>
        </w:rPr>
        <w:t xml:space="preserve"> to bring others into salvation.</w:t>
      </w:r>
    </w:p>
    <w:p w14:paraId="48BD2388" w14:textId="77777777" w:rsidR="00863D1D" w:rsidRDefault="00863D1D" w:rsidP="00863D1D">
      <w:pPr>
        <w:spacing w:after="0" w:line="240" w:lineRule="auto"/>
      </w:pPr>
    </w:p>
    <w:p w14:paraId="6D26592C" w14:textId="32C437CF" w:rsidR="008035A8" w:rsidRDefault="0077026E" w:rsidP="008035A8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What </w:t>
      </w:r>
      <w:r w:rsidR="006D46DF">
        <w:t>gives us hope to endure (v.</w:t>
      </w:r>
      <w:r w:rsidR="00FC41E9">
        <w:t>4</w:t>
      </w:r>
      <w:r w:rsidR="006D46DF">
        <w:t>)?</w:t>
      </w:r>
      <w:r w:rsidR="00FC41E9">
        <w:t xml:space="preserve">  See Hebrews 3:12-4:12 for an example of something written in the past that is to help and guide us today.</w:t>
      </w:r>
    </w:p>
    <w:p w14:paraId="61D655D8" w14:textId="113F188E" w:rsidR="00F03F8A" w:rsidRPr="008342A7" w:rsidRDefault="00BB298A" w:rsidP="00BB298A">
      <w:pPr>
        <w:spacing w:after="0" w:line="240" w:lineRule="auto"/>
        <w:ind w:left="720"/>
        <w:rPr>
          <w:b/>
          <w:bCs/>
          <w:color w:val="0070C0"/>
        </w:rPr>
      </w:pPr>
      <w:r w:rsidRPr="00F90DF4">
        <w:rPr>
          <w:b/>
          <w:bCs/>
          <w:color w:val="0070C0"/>
          <w:highlight w:val="yellow"/>
        </w:rPr>
        <w:t>God’s Scripture</w:t>
      </w:r>
      <w:r>
        <w:rPr>
          <w:b/>
          <w:bCs/>
          <w:color w:val="0070C0"/>
        </w:rPr>
        <w:t xml:space="preserve"> (the Bible) exists and was written for our instruction and encourage</w:t>
      </w:r>
      <w:r w:rsidR="009944A0">
        <w:rPr>
          <w:b/>
          <w:bCs/>
          <w:color w:val="0070C0"/>
        </w:rPr>
        <w:t xml:space="preserve">ment.  </w:t>
      </w:r>
      <w:r w:rsidR="009944A0" w:rsidRPr="002600EF">
        <w:rPr>
          <w:b/>
          <w:bCs/>
          <w:i/>
          <w:iCs/>
          <w:color w:val="0070C0"/>
          <w:u w:val="single"/>
        </w:rPr>
        <w:t>Hope is built through enduring</w:t>
      </w:r>
      <w:r w:rsidR="009944A0">
        <w:rPr>
          <w:b/>
          <w:bCs/>
          <w:color w:val="0070C0"/>
        </w:rPr>
        <w:t xml:space="preserve"> (hanging on, not quitting</w:t>
      </w:r>
      <w:r w:rsidR="00C154C8">
        <w:rPr>
          <w:b/>
          <w:bCs/>
          <w:color w:val="0070C0"/>
        </w:rPr>
        <w:t xml:space="preserve"> over</w:t>
      </w:r>
      <w:r w:rsidR="009944A0">
        <w:rPr>
          <w:b/>
          <w:bCs/>
          <w:color w:val="0070C0"/>
        </w:rPr>
        <w:t>)</w:t>
      </w:r>
      <w:r w:rsidR="00253FE4">
        <w:rPr>
          <w:b/>
          <w:bCs/>
          <w:color w:val="0070C0"/>
        </w:rPr>
        <w:t xml:space="preserve"> the life issues we face with God.</w:t>
      </w:r>
      <w:r w:rsidR="00682DD7">
        <w:rPr>
          <w:b/>
          <w:bCs/>
          <w:color w:val="0070C0"/>
        </w:rPr>
        <w:t xml:space="preserve">  The Hebrews passage addresses</w:t>
      </w:r>
      <w:r w:rsidR="00543C7A">
        <w:rPr>
          <w:b/>
          <w:bCs/>
          <w:color w:val="0070C0"/>
        </w:rPr>
        <w:t xml:space="preserve"> the hardened hearts of the Jews moving from Egypt to the Promised Land</w:t>
      </w:r>
      <w:r w:rsidR="00C124C0">
        <w:rPr>
          <w:b/>
          <w:bCs/>
          <w:color w:val="0070C0"/>
        </w:rPr>
        <w:t xml:space="preserve">; they are a negative example </w:t>
      </w:r>
      <w:r w:rsidR="00D743A8">
        <w:rPr>
          <w:b/>
          <w:bCs/>
          <w:color w:val="0070C0"/>
        </w:rPr>
        <w:t xml:space="preserve">cited </w:t>
      </w:r>
      <w:r w:rsidR="00C124C0">
        <w:rPr>
          <w:b/>
          <w:bCs/>
          <w:color w:val="0070C0"/>
        </w:rPr>
        <w:t>to</w:t>
      </w:r>
      <w:r w:rsidR="00787A38">
        <w:rPr>
          <w:b/>
          <w:bCs/>
          <w:color w:val="0070C0"/>
        </w:rPr>
        <w:t xml:space="preserve"> help us focus on finishing the journey of faith we are on today</w:t>
      </w:r>
      <w:r w:rsidR="00D743A8">
        <w:rPr>
          <w:b/>
          <w:bCs/>
          <w:color w:val="0070C0"/>
        </w:rPr>
        <w:t xml:space="preserve"> --- so that we may enter into God’s rest</w:t>
      </w:r>
      <w:r w:rsidR="0046233D">
        <w:rPr>
          <w:b/>
          <w:bCs/>
          <w:color w:val="0070C0"/>
        </w:rPr>
        <w:t>!</w:t>
      </w:r>
    </w:p>
    <w:p w14:paraId="65C8ED02" w14:textId="68395A03" w:rsidR="008035A8" w:rsidRDefault="008035A8" w:rsidP="008035A8">
      <w:pPr>
        <w:spacing w:after="0" w:line="240" w:lineRule="auto"/>
      </w:pPr>
    </w:p>
    <w:p w14:paraId="7B3F21B1" w14:textId="2BB7C4CB" w:rsidR="008035A8" w:rsidRDefault="00FC41E9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Can you share an example of how the Bible encourages you to have hope and endure</w:t>
      </w:r>
      <w:r w:rsidR="00723B31">
        <w:t xml:space="preserve"> (v.4)?</w:t>
      </w:r>
    </w:p>
    <w:p w14:paraId="1215CC47" w14:textId="10AAE0C8" w:rsidR="00EA6C08" w:rsidRDefault="00EA6C08" w:rsidP="00EA6C08">
      <w:pPr>
        <w:spacing w:after="0" w:line="240" w:lineRule="auto"/>
      </w:pPr>
    </w:p>
    <w:p w14:paraId="57D4EFAA" w14:textId="460EC54A" w:rsidR="00F03F8A" w:rsidRPr="00F90DF4" w:rsidRDefault="00F90DF4" w:rsidP="00F90DF4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Personal response time for class members.</w:t>
      </w:r>
      <w:r w:rsidR="004E513E">
        <w:rPr>
          <w:b/>
          <w:bCs/>
          <w:color w:val="0070C0"/>
        </w:rPr>
        <w:t xml:space="preserve">  Perhaps zero-in on favorite Bible verses….</w:t>
      </w:r>
    </w:p>
    <w:p w14:paraId="4BEDB86A" w14:textId="79C8867B" w:rsidR="00EA6C08" w:rsidRDefault="00EA6C08" w:rsidP="00EA6C08">
      <w:pPr>
        <w:spacing w:after="0" w:line="240" w:lineRule="auto"/>
      </w:pPr>
    </w:p>
    <w:p w14:paraId="40586F50" w14:textId="3D41CE75" w:rsidR="00A52AAE" w:rsidRDefault="00723B31" w:rsidP="00EA6C08">
      <w:pPr>
        <w:pStyle w:val="ListParagraph"/>
        <w:numPr>
          <w:ilvl w:val="0"/>
          <w:numId w:val="1"/>
        </w:numPr>
        <w:spacing w:after="0" w:line="240" w:lineRule="auto"/>
      </w:pPr>
      <w:r>
        <w:t>When vs. 5-6 speak of having “one mind” like Jesus, what are we talking about?  What are we doing together as “The Church”?  Consider Ephesians 4:1-6 in your answer.</w:t>
      </w:r>
    </w:p>
    <w:p w14:paraId="7B730C85" w14:textId="77EF448F" w:rsidR="00A52AAE" w:rsidRDefault="00A52AAE" w:rsidP="00A52AAE">
      <w:pPr>
        <w:spacing w:after="0" w:line="240" w:lineRule="auto"/>
      </w:pPr>
    </w:p>
    <w:p w14:paraId="62E65203" w14:textId="2F8843D6" w:rsidR="00A52AAE" w:rsidRPr="004E4909" w:rsidRDefault="004E4909" w:rsidP="004E4909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V.5 speaks of </w:t>
      </w:r>
      <w:r w:rsidRPr="00AF204C">
        <w:rPr>
          <w:b/>
          <w:bCs/>
          <w:color w:val="0070C0"/>
          <w:u w:val="single"/>
        </w:rPr>
        <w:t xml:space="preserve">living </w:t>
      </w:r>
      <w:r w:rsidR="00F80B37" w:rsidRPr="00AF204C">
        <w:rPr>
          <w:b/>
          <w:bCs/>
          <w:color w:val="0070C0"/>
          <w:u w:val="single"/>
        </w:rPr>
        <w:t>in harmony</w:t>
      </w:r>
      <w:r w:rsidR="00F80B37">
        <w:rPr>
          <w:b/>
          <w:bCs/>
          <w:color w:val="0070C0"/>
        </w:rPr>
        <w:t xml:space="preserve"> with each other --- putting aside our differences to unite in worship and prais</w:t>
      </w:r>
      <w:r w:rsidR="0022123C">
        <w:rPr>
          <w:b/>
          <w:bCs/>
          <w:color w:val="0070C0"/>
        </w:rPr>
        <w:t>e that glorifies God (v.6).</w:t>
      </w:r>
      <w:r w:rsidR="00224BD3">
        <w:rPr>
          <w:b/>
          <w:bCs/>
          <w:color w:val="0070C0"/>
        </w:rPr>
        <w:t xml:space="preserve">  Ephesians fleshes this out for us: </w:t>
      </w:r>
      <w:r w:rsidR="005B48AB">
        <w:rPr>
          <w:b/>
          <w:bCs/>
          <w:color w:val="0070C0"/>
        </w:rPr>
        <w:t>be humble and gentle</w:t>
      </w:r>
      <w:r w:rsidR="000736DB">
        <w:rPr>
          <w:b/>
          <w:bCs/>
          <w:color w:val="0070C0"/>
        </w:rPr>
        <w:t xml:space="preserve"> people</w:t>
      </w:r>
      <w:r w:rsidR="005B48AB">
        <w:rPr>
          <w:b/>
          <w:bCs/>
          <w:color w:val="0070C0"/>
        </w:rPr>
        <w:t xml:space="preserve">, patiently bearing </w:t>
      </w:r>
      <w:r w:rsidR="00722614">
        <w:rPr>
          <w:b/>
          <w:bCs/>
          <w:color w:val="0070C0"/>
        </w:rPr>
        <w:t xml:space="preserve">(putting up) </w:t>
      </w:r>
      <w:r w:rsidR="005B48AB">
        <w:rPr>
          <w:b/>
          <w:bCs/>
          <w:color w:val="0070C0"/>
        </w:rPr>
        <w:t>with one another</w:t>
      </w:r>
      <w:r w:rsidR="00647495">
        <w:rPr>
          <w:b/>
          <w:bCs/>
          <w:color w:val="0070C0"/>
        </w:rPr>
        <w:t>’s differences</w:t>
      </w:r>
      <w:r w:rsidR="005B48AB">
        <w:rPr>
          <w:b/>
          <w:bCs/>
          <w:color w:val="0070C0"/>
        </w:rPr>
        <w:t xml:space="preserve"> as </w:t>
      </w:r>
      <w:r w:rsidR="004677CE">
        <w:rPr>
          <w:b/>
          <w:bCs/>
          <w:color w:val="0070C0"/>
        </w:rPr>
        <w:t xml:space="preserve">an </w:t>
      </w:r>
      <w:r w:rsidR="005B48AB">
        <w:rPr>
          <w:b/>
          <w:bCs/>
          <w:color w:val="0070C0"/>
        </w:rPr>
        <w:t xml:space="preserve">expression of </w:t>
      </w:r>
      <w:r w:rsidR="004677CE">
        <w:rPr>
          <w:b/>
          <w:bCs/>
          <w:color w:val="0070C0"/>
        </w:rPr>
        <w:t xml:space="preserve">Christian </w:t>
      </w:r>
      <w:r w:rsidR="005B48AB">
        <w:rPr>
          <w:b/>
          <w:bCs/>
          <w:color w:val="0070C0"/>
        </w:rPr>
        <w:t xml:space="preserve">love, </w:t>
      </w:r>
      <w:r w:rsidR="00722614">
        <w:rPr>
          <w:b/>
          <w:bCs/>
          <w:color w:val="0070C0"/>
        </w:rPr>
        <w:t xml:space="preserve">and </w:t>
      </w:r>
      <w:r w:rsidR="005B48AB">
        <w:rPr>
          <w:b/>
          <w:bCs/>
          <w:color w:val="0070C0"/>
        </w:rPr>
        <w:t>eagerly ‘maintaining’</w:t>
      </w:r>
      <w:r w:rsidR="0019095D">
        <w:rPr>
          <w:b/>
          <w:bCs/>
          <w:color w:val="0070C0"/>
        </w:rPr>
        <w:t xml:space="preserve"> a congregational unity </w:t>
      </w:r>
      <w:r w:rsidR="00722614">
        <w:rPr>
          <w:b/>
          <w:bCs/>
          <w:color w:val="0070C0"/>
        </w:rPr>
        <w:t>with the Holy Spirit’s help</w:t>
      </w:r>
      <w:r w:rsidR="00710F76">
        <w:rPr>
          <w:b/>
          <w:bCs/>
          <w:color w:val="0070C0"/>
        </w:rPr>
        <w:t>--- resulting in peace and oneness --- just as we have all been called into the same hope!</w:t>
      </w:r>
    </w:p>
    <w:p w14:paraId="47939B4C" w14:textId="77777777" w:rsidR="00A52AAE" w:rsidRDefault="00A52AAE" w:rsidP="00A52AAE">
      <w:pPr>
        <w:spacing w:after="0" w:line="240" w:lineRule="auto"/>
      </w:pPr>
    </w:p>
    <w:p w14:paraId="1CDC23EE" w14:textId="0D3BE5C1" w:rsidR="00EA6C08" w:rsidRDefault="00723B31" w:rsidP="00A52AAE">
      <w:pPr>
        <w:pStyle w:val="ListParagraph"/>
        <w:numPr>
          <w:ilvl w:val="0"/>
          <w:numId w:val="1"/>
        </w:numPr>
        <w:spacing w:after="0" w:line="240" w:lineRule="auto"/>
      </w:pPr>
      <w:r>
        <w:t>Verses 1-6 culminate with a command in v.7.  What are we to do despite our differences?</w:t>
      </w:r>
      <w:r w:rsidR="005537BF">
        <w:t xml:space="preserve">  Do you find this easy to do?  Do you consider yourself to be Christ’s “ambassador” (2 Corinthians 5:17-20)?</w:t>
      </w:r>
    </w:p>
    <w:p w14:paraId="5EF54C35" w14:textId="4AC7E554" w:rsidR="005537BF" w:rsidRPr="007604DF" w:rsidRDefault="00567D67" w:rsidP="00567D67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We are to ‘welcome’ one another just as Jesus welcomed us</w:t>
      </w:r>
      <w:r w:rsidR="00731B9C">
        <w:rPr>
          <w:b/>
          <w:bCs/>
          <w:color w:val="0070C0"/>
        </w:rPr>
        <w:t xml:space="preserve"> --- and thus glorify God in our churches.  We should ask ourselves, “</w:t>
      </w:r>
      <w:r w:rsidR="005F745C">
        <w:rPr>
          <w:b/>
          <w:bCs/>
          <w:color w:val="0070C0"/>
        </w:rPr>
        <w:t>Do</w:t>
      </w:r>
      <w:r w:rsidR="00731B9C">
        <w:rPr>
          <w:b/>
          <w:bCs/>
          <w:color w:val="0070C0"/>
        </w:rPr>
        <w:t xml:space="preserve"> we welcom</w:t>
      </w:r>
      <w:r w:rsidR="005F745C">
        <w:rPr>
          <w:b/>
          <w:bCs/>
          <w:color w:val="0070C0"/>
        </w:rPr>
        <w:t>e</w:t>
      </w:r>
      <w:r w:rsidR="00731B9C">
        <w:rPr>
          <w:b/>
          <w:bCs/>
          <w:color w:val="0070C0"/>
        </w:rPr>
        <w:t xml:space="preserve"> others coming to our church?”</w:t>
      </w:r>
      <w:r w:rsidR="00684056">
        <w:rPr>
          <w:b/>
          <w:bCs/>
          <w:color w:val="0070C0"/>
        </w:rPr>
        <w:t>, both on a church and personal level.</w:t>
      </w:r>
      <w:r w:rsidR="00DE1641">
        <w:rPr>
          <w:b/>
          <w:bCs/>
          <w:color w:val="0070C0"/>
        </w:rPr>
        <w:t xml:space="preserve">  Are we glad THEY came…?  If Jesus will accept them, so can we</w:t>
      </w:r>
      <w:r w:rsidR="001A230F">
        <w:rPr>
          <w:b/>
          <w:bCs/>
          <w:color w:val="0070C0"/>
        </w:rPr>
        <w:t>!</w:t>
      </w:r>
      <w:r w:rsidR="007667FB">
        <w:rPr>
          <w:b/>
          <w:bCs/>
          <w:color w:val="0070C0"/>
        </w:rPr>
        <w:t xml:space="preserve">  Many times this is not a problem, but sometimes we know</w:t>
      </w:r>
      <w:r w:rsidR="009612C8">
        <w:rPr>
          <w:b/>
          <w:bCs/>
          <w:color w:val="0070C0"/>
        </w:rPr>
        <w:t xml:space="preserve"> them or know about them and have some reluctance!  2 Cor.</w:t>
      </w:r>
      <w:r w:rsidR="009E60C2">
        <w:rPr>
          <w:b/>
          <w:bCs/>
          <w:color w:val="0070C0"/>
        </w:rPr>
        <w:t xml:space="preserve"> says that as </w:t>
      </w:r>
      <w:r w:rsidR="008A296E">
        <w:rPr>
          <w:b/>
          <w:bCs/>
          <w:color w:val="0070C0"/>
        </w:rPr>
        <w:t xml:space="preserve">Christ’s </w:t>
      </w:r>
      <w:r w:rsidR="009E60C2">
        <w:rPr>
          <w:b/>
          <w:bCs/>
          <w:color w:val="0070C0"/>
        </w:rPr>
        <w:t>ambassadors we are to urge folks to be reconciled to God</w:t>
      </w:r>
      <w:r w:rsidR="008A296E">
        <w:rPr>
          <w:b/>
          <w:bCs/>
          <w:color w:val="0070C0"/>
        </w:rPr>
        <w:t>.</w:t>
      </w:r>
      <w:r w:rsidR="006418E2">
        <w:rPr>
          <w:b/>
          <w:bCs/>
          <w:color w:val="0070C0"/>
        </w:rPr>
        <w:t xml:space="preserve">  God can make anyone who expresses saving faith a ‘new creation.’</w:t>
      </w:r>
    </w:p>
    <w:p w14:paraId="20C1B3BD" w14:textId="42190F29" w:rsidR="00EA6C08" w:rsidRDefault="00EA6C08" w:rsidP="00EA6C08">
      <w:pPr>
        <w:spacing w:after="0" w:line="240" w:lineRule="auto"/>
      </w:pPr>
    </w:p>
    <w:p w14:paraId="2E791C77" w14:textId="4A1EEE4B" w:rsidR="00EA6C08" w:rsidRDefault="005537BF" w:rsidP="00EA6C0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Jesus was a Jew, and the Jews safeguarded all knowledge of the </w:t>
      </w:r>
      <w:r w:rsidR="00B108F1" w:rsidRPr="00B108F1">
        <w:rPr>
          <w:b/>
          <w:bCs/>
          <w:u w:val="single"/>
        </w:rPr>
        <w:t>TRUE</w:t>
      </w:r>
      <w:r w:rsidR="00B108F1">
        <w:t xml:space="preserve"> </w:t>
      </w:r>
      <w:r>
        <w:t>God (see Romans 9:4-8).  They did many things right</w:t>
      </w:r>
      <w:r w:rsidR="00991C61">
        <w:t xml:space="preserve"> as the custodians of God’s teachings and standards</w:t>
      </w:r>
      <w:r>
        <w:t xml:space="preserve">, but there was one major flaw in how they safeguarded this: they never </w:t>
      </w:r>
      <w:r w:rsidR="00991C61">
        <w:t>fulfill</w:t>
      </w:r>
      <w:r>
        <w:t xml:space="preserve">ed the prophecies </w:t>
      </w:r>
      <w:r w:rsidR="00991C61">
        <w:t xml:space="preserve">that they were </w:t>
      </w:r>
      <w:r>
        <w:t>to be a “light to the Gentiles,” the ones pointing non-Jews to the Messiah/Christ</w:t>
      </w:r>
      <w:r w:rsidR="00991C61">
        <w:t xml:space="preserve"> (today’s verses 9-12).  In truth --- in arrogance --- they despised the Gentiles.  Jesus is the Messiah to the Jews (the ‘circumcision’</w:t>
      </w:r>
      <w:r w:rsidR="00E162C0">
        <w:t xml:space="preserve">, </w:t>
      </w:r>
      <w:r w:rsidR="00551BA9">
        <w:t>v</w:t>
      </w:r>
      <w:r w:rsidR="00E162C0">
        <w:t>.8</w:t>
      </w:r>
      <w:r w:rsidR="00991C61">
        <w:t>), fulfilling their prophecies.  Jesus is the Christ for the whole world, based on what (v.9)?</w:t>
      </w:r>
    </w:p>
    <w:p w14:paraId="1AFE6BB1" w14:textId="341D8BD0" w:rsidR="00EA6C08" w:rsidRPr="003B4087" w:rsidRDefault="003B4087" w:rsidP="003B4087">
      <w:pPr>
        <w:spacing w:after="0" w:line="240" w:lineRule="auto"/>
        <w:ind w:left="720"/>
        <w:rPr>
          <w:b/>
          <w:bCs/>
        </w:rPr>
      </w:pPr>
      <w:r>
        <w:rPr>
          <w:b/>
          <w:bCs/>
          <w:color w:val="0070C0"/>
        </w:rPr>
        <w:t xml:space="preserve">Jesus is the “Christ” for the whole world based on God’s </w:t>
      </w:r>
      <w:r w:rsidR="00791823">
        <w:rPr>
          <w:b/>
          <w:bCs/>
          <w:color w:val="0070C0"/>
        </w:rPr>
        <w:t>MERCY</w:t>
      </w:r>
      <w:r>
        <w:rPr>
          <w:b/>
          <w:bCs/>
          <w:color w:val="0070C0"/>
        </w:rPr>
        <w:t>…</w:t>
      </w:r>
      <w:r w:rsidR="009726A1">
        <w:rPr>
          <w:b/>
          <w:bCs/>
          <w:color w:val="0070C0"/>
        </w:rPr>
        <w:t xml:space="preserve">His </w:t>
      </w:r>
      <w:r>
        <w:rPr>
          <w:b/>
          <w:bCs/>
          <w:color w:val="0070C0"/>
        </w:rPr>
        <w:t>willingness to forgive</w:t>
      </w:r>
      <w:r w:rsidR="000D2A41">
        <w:rPr>
          <w:b/>
          <w:bCs/>
          <w:color w:val="0070C0"/>
        </w:rPr>
        <w:t xml:space="preserve"> the undeserving</w:t>
      </w:r>
      <w:r w:rsidR="00791823">
        <w:rPr>
          <w:b/>
          <w:bCs/>
          <w:color w:val="0070C0"/>
        </w:rPr>
        <w:t xml:space="preserve"> (also known as ‘grace’)</w:t>
      </w:r>
      <w:r w:rsidR="000D2A41">
        <w:rPr>
          <w:b/>
          <w:bCs/>
          <w:color w:val="0070C0"/>
        </w:rPr>
        <w:t>!</w:t>
      </w:r>
    </w:p>
    <w:p w14:paraId="45AE8518" w14:textId="220999F6" w:rsidR="00EA6C08" w:rsidRDefault="00EA6C08" w:rsidP="00EA6C08">
      <w:pPr>
        <w:spacing w:after="0" w:line="240" w:lineRule="auto"/>
      </w:pPr>
    </w:p>
    <w:p w14:paraId="65644011" w14:textId="120636CE" w:rsidR="00A6024E" w:rsidRDefault="00A6024E" w:rsidP="00A6024E">
      <w:pPr>
        <w:pStyle w:val="ListParagraph"/>
        <w:numPr>
          <w:ilvl w:val="0"/>
          <w:numId w:val="1"/>
        </w:numPr>
        <w:spacing w:after="0" w:line="240" w:lineRule="auto"/>
      </w:pPr>
      <w:r>
        <w:t>What is God’s “title” in v.13?  Name the four qualities of Christian living He wants to fill us with.  Is this a realistic description of you in your daily walk with Jesus today?</w:t>
      </w:r>
    </w:p>
    <w:p w14:paraId="137134F6" w14:textId="234B03BB" w:rsidR="00A6024E" w:rsidRDefault="00A6024E" w:rsidP="00A6024E">
      <w:pPr>
        <w:spacing w:after="0" w:line="240" w:lineRule="auto"/>
      </w:pPr>
    </w:p>
    <w:p w14:paraId="50A63DA0" w14:textId="65F11E15" w:rsidR="00A6024E" w:rsidRDefault="000D2A41" w:rsidP="000D2A41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He is the God of Hope</w:t>
      </w:r>
      <w:r w:rsidR="00AF49CE">
        <w:rPr>
          <w:b/>
          <w:bCs/>
          <w:color w:val="0070C0"/>
        </w:rPr>
        <w:t>, filling us with joy, peace, H</w:t>
      </w:r>
      <w:r w:rsidR="00E302A4">
        <w:rPr>
          <w:b/>
          <w:bCs/>
          <w:color w:val="0070C0"/>
        </w:rPr>
        <w:t xml:space="preserve">oly </w:t>
      </w:r>
      <w:r w:rsidR="00AF49CE">
        <w:rPr>
          <w:b/>
          <w:bCs/>
          <w:color w:val="0070C0"/>
        </w:rPr>
        <w:t>S</w:t>
      </w:r>
      <w:r w:rsidR="00E302A4">
        <w:rPr>
          <w:b/>
          <w:bCs/>
          <w:color w:val="0070C0"/>
        </w:rPr>
        <w:t>pirit-</w:t>
      </w:r>
      <w:r w:rsidR="00AF49CE">
        <w:rPr>
          <w:b/>
          <w:bCs/>
          <w:color w:val="0070C0"/>
        </w:rPr>
        <w:t>power, and abundant hope!</w:t>
      </w:r>
      <w:r w:rsidR="003879F8">
        <w:rPr>
          <w:b/>
          <w:bCs/>
          <w:color w:val="0070C0"/>
        </w:rPr>
        <w:t xml:space="preserve">  Does this represent your experiences in walking with the Lord in life…?</w:t>
      </w:r>
    </w:p>
    <w:p w14:paraId="24EA95C7" w14:textId="77777777" w:rsidR="006F0A67" w:rsidRPr="000D2A41" w:rsidRDefault="006F0A67" w:rsidP="000D2A41">
      <w:pPr>
        <w:spacing w:after="0" w:line="240" w:lineRule="auto"/>
        <w:ind w:left="720"/>
        <w:rPr>
          <w:b/>
          <w:bCs/>
          <w:color w:val="0070C0"/>
        </w:rPr>
      </w:pPr>
    </w:p>
    <w:p w14:paraId="1297D244" w14:textId="4125561A" w:rsidR="00A8065D" w:rsidRDefault="00A8065D" w:rsidP="00A8065D">
      <w:pPr>
        <w:spacing w:after="0" w:line="240" w:lineRule="auto"/>
      </w:pPr>
      <w:r>
        <w:t>People and situations I want to pray for this week:</w:t>
      </w:r>
    </w:p>
    <w:sectPr w:rsidR="00A8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1E46"/>
    <w:multiLevelType w:val="hybridMultilevel"/>
    <w:tmpl w:val="723254E2"/>
    <w:lvl w:ilvl="0" w:tplc="E99A48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C32304"/>
    <w:multiLevelType w:val="hybridMultilevel"/>
    <w:tmpl w:val="07E8B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8519">
    <w:abstractNumId w:val="1"/>
  </w:num>
  <w:num w:numId="2" w16cid:durableId="13608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51F04"/>
    <w:rsid w:val="00072976"/>
    <w:rsid w:val="000736DB"/>
    <w:rsid w:val="000A05D7"/>
    <w:rsid w:val="000A5890"/>
    <w:rsid w:val="000B1359"/>
    <w:rsid w:val="000B4D77"/>
    <w:rsid w:val="000D2A41"/>
    <w:rsid w:val="001630B9"/>
    <w:rsid w:val="00184AB4"/>
    <w:rsid w:val="0019095D"/>
    <w:rsid w:val="001A230F"/>
    <w:rsid w:val="001A354E"/>
    <w:rsid w:val="001D1052"/>
    <w:rsid w:val="001E2589"/>
    <w:rsid w:val="0022123C"/>
    <w:rsid w:val="0022223D"/>
    <w:rsid w:val="00224BD3"/>
    <w:rsid w:val="00241B1D"/>
    <w:rsid w:val="002438F6"/>
    <w:rsid w:val="00253FE4"/>
    <w:rsid w:val="0025513D"/>
    <w:rsid w:val="002600EF"/>
    <w:rsid w:val="0026180E"/>
    <w:rsid w:val="002D62FA"/>
    <w:rsid w:val="00307579"/>
    <w:rsid w:val="00314CA9"/>
    <w:rsid w:val="0033354D"/>
    <w:rsid w:val="0034187D"/>
    <w:rsid w:val="00374B57"/>
    <w:rsid w:val="00385E74"/>
    <w:rsid w:val="003879F8"/>
    <w:rsid w:val="003B4087"/>
    <w:rsid w:val="0040190B"/>
    <w:rsid w:val="004452CC"/>
    <w:rsid w:val="0046233D"/>
    <w:rsid w:val="004677CE"/>
    <w:rsid w:val="00473AEF"/>
    <w:rsid w:val="00494108"/>
    <w:rsid w:val="004B04DF"/>
    <w:rsid w:val="004B4921"/>
    <w:rsid w:val="004D7F7D"/>
    <w:rsid w:val="004D7F96"/>
    <w:rsid w:val="004E4909"/>
    <w:rsid w:val="004E513E"/>
    <w:rsid w:val="00543C7A"/>
    <w:rsid w:val="00551BA9"/>
    <w:rsid w:val="005537BF"/>
    <w:rsid w:val="00567D67"/>
    <w:rsid w:val="00583387"/>
    <w:rsid w:val="005B48AB"/>
    <w:rsid w:val="005F745C"/>
    <w:rsid w:val="006418E2"/>
    <w:rsid w:val="00647495"/>
    <w:rsid w:val="00682DD7"/>
    <w:rsid w:val="00684056"/>
    <w:rsid w:val="00692DEF"/>
    <w:rsid w:val="00695795"/>
    <w:rsid w:val="006A2A93"/>
    <w:rsid w:val="006A4A60"/>
    <w:rsid w:val="006A7ECD"/>
    <w:rsid w:val="006D46DF"/>
    <w:rsid w:val="006E3528"/>
    <w:rsid w:val="006E36E0"/>
    <w:rsid w:val="006F0A67"/>
    <w:rsid w:val="00710F76"/>
    <w:rsid w:val="007133B6"/>
    <w:rsid w:val="007176AD"/>
    <w:rsid w:val="00722614"/>
    <w:rsid w:val="00723B31"/>
    <w:rsid w:val="007306B8"/>
    <w:rsid w:val="00731B9C"/>
    <w:rsid w:val="007604DF"/>
    <w:rsid w:val="00761C3F"/>
    <w:rsid w:val="007667FB"/>
    <w:rsid w:val="0077026E"/>
    <w:rsid w:val="0077070D"/>
    <w:rsid w:val="007873E0"/>
    <w:rsid w:val="00787A38"/>
    <w:rsid w:val="00791823"/>
    <w:rsid w:val="00792366"/>
    <w:rsid w:val="007A01EC"/>
    <w:rsid w:val="008035A8"/>
    <w:rsid w:val="00833806"/>
    <w:rsid w:val="008342A7"/>
    <w:rsid w:val="0084376B"/>
    <w:rsid w:val="00863D1D"/>
    <w:rsid w:val="008A296E"/>
    <w:rsid w:val="008B4A1F"/>
    <w:rsid w:val="009612C8"/>
    <w:rsid w:val="00971C0C"/>
    <w:rsid w:val="009726A1"/>
    <w:rsid w:val="009738C4"/>
    <w:rsid w:val="00991C61"/>
    <w:rsid w:val="009944A0"/>
    <w:rsid w:val="00997F31"/>
    <w:rsid w:val="009D12A6"/>
    <w:rsid w:val="009D6C9F"/>
    <w:rsid w:val="009E60C2"/>
    <w:rsid w:val="00A02601"/>
    <w:rsid w:val="00A05057"/>
    <w:rsid w:val="00A11FBB"/>
    <w:rsid w:val="00A150B7"/>
    <w:rsid w:val="00A3573D"/>
    <w:rsid w:val="00A51E1B"/>
    <w:rsid w:val="00A52AAE"/>
    <w:rsid w:val="00A6024E"/>
    <w:rsid w:val="00A8065D"/>
    <w:rsid w:val="00A954D6"/>
    <w:rsid w:val="00AE3E75"/>
    <w:rsid w:val="00AF01A8"/>
    <w:rsid w:val="00AF204C"/>
    <w:rsid w:val="00AF49CE"/>
    <w:rsid w:val="00B108F1"/>
    <w:rsid w:val="00B40217"/>
    <w:rsid w:val="00B6689B"/>
    <w:rsid w:val="00BA63AF"/>
    <w:rsid w:val="00BB298A"/>
    <w:rsid w:val="00BC1A28"/>
    <w:rsid w:val="00BE124B"/>
    <w:rsid w:val="00C124C0"/>
    <w:rsid w:val="00C154C8"/>
    <w:rsid w:val="00C702C9"/>
    <w:rsid w:val="00C75FC6"/>
    <w:rsid w:val="00C84CAD"/>
    <w:rsid w:val="00CB6B58"/>
    <w:rsid w:val="00CC44BE"/>
    <w:rsid w:val="00CD0758"/>
    <w:rsid w:val="00CF6D03"/>
    <w:rsid w:val="00D51BE2"/>
    <w:rsid w:val="00D743A8"/>
    <w:rsid w:val="00DA7FE2"/>
    <w:rsid w:val="00DC23BF"/>
    <w:rsid w:val="00DC3C2C"/>
    <w:rsid w:val="00DE1641"/>
    <w:rsid w:val="00DE4F97"/>
    <w:rsid w:val="00DF2380"/>
    <w:rsid w:val="00E02859"/>
    <w:rsid w:val="00E162C0"/>
    <w:rsid w:val="00E17B52"/>
    <w:rsid w:val="00E302A4"/>
    <w:rsid w:val="00E308AD"/>
    <w:rsid w:val="00E3184C"/>
    <w:rsid w:val="00E4466E"/>
    <w:rsid w:val="00E459C5"/>
    <w:rsid w:val="00E67BD6"/>
    <w:rsid w:val="00EA6C08"/>
    <w:rsid w:val="00ED03C6"/>
    <w:rsid w:val="00EE687D"/>
    <w:rsid w:val="00F03F8A"/>
    <w:rsid w:val="00F1114A"/>
    <w:rsid w:val="00F311C0"/>
    <w:rsid w:val="00F74DFA"/>
    <w:rsid w:val="00F76686"/>
    <w:rsid w:val="00F80B37"/>
    <w:rsid w:val="00F90DF4"/>
    <w:rsid w:val="00F96335"/>
    <w:rsid w:val="00FB21F2"/>
    <w:rsid w:val="00FC41E9"/>
    <w:rsid w:val="00FD7A30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dcterms:created xsi:type="dcterms:W3CDTF">2026-04-02T18:10:00Z</dcterms:created>
  <dcterms:modified xsi:type="dcterms:W3CDTF">2026-04-02T18:10:00Z</dcterms:modified>
</cp:coreProperties>
</file>