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5B564E14" w:rsidR="00BF362A" w:rsidRDefault="00AD7DE1" w:rsidP="008F0725">
      <w:pPr>
        <w:spacing w:after="0" w:line="240" w:lineRule="auto"/>
      </w:pPr>
      <w:r>
        <w:t>L</w:t>
      </w:r>
      <w:r w:rsidR="008F0725">
        <w:t>esson</w:t>
      </w:r>
      <w:r w:rsidR="0069166A">
        <w:t xml:space="preserve"> 4</w:t>
      </w:r>
      <w:r w:rsidR="00DD7B39">
        <w:t>7</w:t>
      </w:r>
      <w:r w:rsidR="008F0725">
        <w:t xml:space="preserve">– John </w:t>
      </w:r>
      <w:r w:rsidR="00324256">
        <w:t>1</w:t>
      </w:r>
      <w:r w:rsidR="00DD7B39">
        <w:t>7</w:t>
      </w:r>
      <w:r w:rsidR="00B07CF7">
        <w:t>:</w:t>
      </w:r>
      <w:r w:rsidR="00C54325">
        <w:t>1</w:t>
      </w:r>
      <w:r w:rsidR="00EA20B5">
        <w:t>-</w:t>
      </w:r>
      <w:r w:rsidR="00DD7B39">
        <w:t>26</w:t>
      </w:r>
      <w:r w:rsidR="00E165FA">
        <w:tab/>
      </w:r>
      <w:r w:rsidR="001274BA">
        <w:t xml:space="preserve">    </w:t>
      </w:r>
      <w:r w:rsidR="005857F9">
        <w:tab/>
        <w:t xml:space="preserve">      </w:t>
      </w:r>
      <w:r w:rsidR="00DD7B39">
        <w:t>Jesus Prays for Us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7D80EAE" w14:textId="77777777" w:rsidR="00D10182" w:rsidRDefault="00D10182" w:rsidP="008F0725">
      <w:pPr>
        <w:spacing w:after="0" w:line="240" w:lineRule="auto"/>
      </w:pPr>
    </w:p>
    <w:p w14:paraId="67C6B795" w14:textId="6BDEC495" w:rsidR="00612587" w:rsidRDefault="00FC37EF" w:rsidP="00922B63">
      <w:pPr>
        <w:spacing w:after="0" w:line="240" w:lineRule="auto"/>
        <w:ind w:firstLine="720"/>
      </w:pPr>
      <w:r>
        <w:t>(</w:t>
      </w:r>
      <w:r w:rsidR="00C54325">
        <w:t>1</w:t>
      </w:r>
      <w:r w:rsidR="00BC07AB">
        <w:t xml:space="preserve">)  </w:t>
      </w:r>
      <w:r w:rsidR="00922B63">
        <w:t>When Jesus had spoken these words, He lifted up His eyes to heave</w:t>
      </w:r>
      <w:r w:rsidR="00012D6F">
        <w:t>n</w:t>
      </w:r>
      <w:r w:rsidR="00922B63">
        <w:t xml:space="preserve">, and said, “Father, the hour has come; glorify Your Son that the Son may glorify you, since </w:t>
      </w:r>
      <w:r w:rsidR="00012D6F">
        <w:t>Y</w:t>
      </w:r>
      <w:r w:rsidR="00922B63">
        <w:t>ou have given Him authority over all flesh, to give eternal li</w:t>
      </w:r>
      <w:r w:rsidR="00012D6F">
        <w:t>f</w:t>
      </w:r>
      <w:r w:rsidR="00922B63">
        <w:t xml:space="preserve">e to all whom You have given Him.  </w:t>
      </w:r>
      <w:r w:rsidR="00922B63" w:rsidRPr="00012D6F">
        <w:rPr>
          <w:b/>
          <w:bCs/>
        </w:rPr>
        <w:t>And this is eternal life</w:t>
      </w:r>
      <w:r w:rsidR="00922B63">
        <w:t xml:space="preserve">: </w:t>
      </w:r>
      <w:r w:rsidR="00922B63" w:rsidRPr="00922B63">
        <w:rPr>
          <w:u w:val="single"/>
        </w:rPr>
        <w:t>that they may know You, the only true God, and Jesus Christ whom You have sent</w:t>
      </w:r>
      <w:r w:rsidR="00922B63">
        <w:t>.</w:t>
      </w:r>
    </w:p>
    <w:p w14:paraId="37B6910B" w14:textId="067C5161" w:rsidR="00922B63" w:rsidRDefault="00922B63" w:rsidP="00922B63">
      <w:pPr>
        <w:spacing w:after="0" w:line="240" w:lineRule="auto"/>
        <w:ind w:firstLine="720"/>
      </w:pPr>
      <w:r>
        <w:t>(4)  I glor</w:t>
      </w:r>
      <w:r w:rsidR="00012D6F">
        <w:t>if</w:t>
      </w:r>
      <w:r>
        <w:t>ied You on earth, having accomplished the work that You gave Me to do.  And now, Father, glorify Me in Your own presence with the glory I had with you before the world existed.  I have manifested Your name to the people whom You gave Me out of the world.  Yours they were --- and You gave them to Me</w:t>
      </w:r>
      <w:r w:rsidR="00012D6F">
        <w:t xml:space="preserve"> ---</w:t>
      </w:r>
      <w:r>
        <w:t xml:space="preserve"> and they have kept Your Word.  Now they know that everything that You have given Me is from You.  For I have given them the words that You gave Me, and they have received them and have come to know in truth that I cam</w:t>
      </w:r>
      <w:r w:rsidR="00012D6F">
        <w:t>e</w:t>
      </w:r>
      <w:r>
        <w:t xml:space="preserve"> from You; and they have believed that You sent Me.</w:t>
      </w:r>
    </w:p>
    <w:p w14:paraId="2D5785F4" w14:textId="138B1701" w:rsidR="003E74B8" w:rsidRDefault="003E74B8" w:rsidP="00922B63">
      <w:pPr>
        <w:spacing w:after="0" w:line="240" w:lineRule="auto"/>
        <w:ind w:firstLine="720"/>
      </w:pPr>
      <w:proofErr w:type="gramStart"/>
      <w:r>
        <w:t>(9)  “</w:t>
      </w:r>
      <w:proofErr w:type="gramEnd"/>
      <w:r>
        <w:t xml:space="preserve">I am praying for them.  I am not praying for the world but for those whom You have given Me, for they are yours.  All mine </w:t>
      </w:r>
      <w:proofErr w:type="gramStart"/>
      <w:r>
        <w:t>are</w:t>
      </w:r>
      <w:proofErr w:type="gramEnd"/>
      <w:r>
        <w:t xml:space="preserve"> Yours, and Yours are Mine, and I am glorified in them.  And I am no longer in the world, and I am coming to You.  Holy Father, keep them in Your name, which You have given Me, that they may be one, even as We are one.</w:t>
      </w:r>
    </w:p>
    <w:p w14:paraId="06D0DE35" w14:textId="2106AA8C" w:rsidR="003E74B8" w:rsidRDefault="003E74B8" w:rsidP="00922B63">
      <w:pPr>
        <w:spacing w:after="0" w:line="240" w:lineRule="auto"/>
        <w:ind w:firstLine="720"/>
      </w:pPr>
      <w:proofErr w:type="gramStart"/>
      <w:r>
        <w:t>(12)  “</w:t>
      </w:r>
      <w:proofErr w:type="gramEnd"/>
      <w:r>
        <w:t>While I was with them, I kept them in Your name, which You have given Me.  I have guarded them, and not one of them has been lost except the ‘son of destruction,’ that the Scripture might be fulfilled.  But now I am coming to You, and these things I speak in the world, that they may have My joy fulfilled in themselves.</w:t>
      </w:r>
    </w:p>
    <w:p w14:paraId="5DEA39F3" w14:textId="040A62B6" w:rsidR="003E74B8" w:rsidRDefault="003E74B8" w:rsidP="00922B63">
      <w:pPr>
        <w:spacing w:after="0" w:line="240" w:lineRule="auto"/>
        <w:ind w:firstLine="720"/>
      </w:pPr>
      <w:proofErr w:type="gramStart"/>
      <w:r>
        <w:t>(14)  “</w:t>
      </w:r>
      <w:proofErr w:type="gramEnd"/>
      <w:r>
        <w:t>I have given them Your word, and the world has hated them because they are not of the world, just as I am not of the world.  I do not ask that You take them out of the world, but that you keep them from the evil one.  They are not of the world, just as I am not of the world.  Sanctify them in the truth; Your Word is truth.  As You sent Me into the world, so I have sent them into the world.  And for their sake I consecrate Myself, that they also may be sanctified in truth.</w:t>
      </w:r>
    </w:p>
    <w:p w14:paraId="69B9C9BF" w14:textId="398B3E33" w:rsidR="001951B1" w:rsidRDefault="003E74B8" w:rsidP="00922B63">
      <w:pPr>
        <w:spacing w:after="0" w:line="240" w:lineRule="auto"/>
        <w:ind w:firstLine="720"/>
      </w:pPr>
      <w:proofErr w:type="gramStart"/>
      <w:r>
        <w:t>(20)  “</w:t>
      </w:r>
      <w:proofErr w:type="gramEnd"/>
      <w:r>
        <w:t xml:space="preserve">I do not ask for these only, but also for those who will believe in Me through their word, that they may all be one, just as You, Father, are in Me, and I in You, that they also may be in us, so that the world may believe that You have sent Me.  </w:t>
      </w:r>
      <w:r w:rsidR="001951B1">
        <w:t xml:space="preserve">The glory that You have given Me I have given to them, that they may be one even as </w:t>
      </w:r>
      <w:r w:rsidR="0037624E">
        <w:t>W</w:t>
      </w:r>
      <w:r w:rsidR="001951B1">
        <w:t>e are one, I in them and You in Me, that they may become perfectly one, so that the world may know that You sent Me and loved them even as You loved Me.</w:t>
      </w:r>
    </w:p>
    <w:p w14:paraId="2D8ADD73" w14:textId="7A099D71" w:rsidR="001951B1" w:rsidRPr="00922B63" w:rsidRDefault="001951B1" w:rsidP="001951B1">
      <w:pPr>
        <w:spacing w:after="0" w:line="240" w:lineRule="auto"/>
        <w:ind w:firstLine="720"/>
      </w:pPr>
      <w:proofErr w:type="gramStart"/>
      <w:r>
        <w:t>(24)  “</w:t>
      </w:r>
      <w:proofErr w:type="gramEnd"/>
      <w:r w:rsidR="003E74B8">
        <w:t>Father, I desire that they also, whom You have given Me, may be with Me where I am, to see My glory that You</w:t>
      </w:r>
      <w:r>
        <w:t xml:space="preserve"> have given Me because You loved Me before the foundation of the world.  O righteous Father, even though the world does not know You, I know </w:t>
      </w:r>
      <w:proofErr w:type="gramStart"/>
      <w:r>
        <w:t>You</w:t>
      </w:r>
      <w:proofErr w:type="gramEnd"/>
      <w:r>
        <w:t>, and these know that You have sent Me.  I made known to them Your name, and I will continue to make it known, that the love with which You have loved Me may be in them, and I in them.”</w:t>
      </w:r>
    </w:p>
    <w:p w14:paraId="22B0DA7E" w14:textId="77777777" w:rsidR="004A5184" w:rsidRDefault="004A5184" w:rsidP="005327BF">
      <w:pPr>
        <w:spacing w:after="0" w:line="240" w:lineRule="auto"/>
      </w:pPr>
    </w:p>
    <w:p w14:paraId="473F0F5B" w14:textId="77777777" w:rsidR="00AD7DE1" w:rsidRDefault="00AD7DE1" w:rsidP="00AD7DE1">
      <w:pPr>
        <w:spacing w:after="0" w:line="240" w:lineRule="auto"/>
        <w:ind w:left="720" w:hanging="720"/>
      </w:pPr>
      <w:r>
        <w:rPr>
          <w:b/>
          <w:bCs/>
          <w:u w:val="single"/>
        </w:rPr>
        <w:t>DEFINITIONS</w:t>
      </w:r>
      <w:r>
        <w:t xml:space="preserve">: </w:t>
      </w:r>
      <w:r w:rsidRPr="00DC0266">
        <w:rPr>
          <w:b/>
          <w:bCs/>
        </w:rPr>
        <w:t>Sanctification</w:t>
      </w:r>
      <w:r>
        <w:t xml:space="preserve"> and </w:t>
      </w:r>
      <w:r w:rsidRPr="00DC0266">
        <w:rPr>
          <w:b/>
          <w:bCs/>
        </w:rPr>
        <w:t>Consecration</w:t>
      </w:r>
      <w:r>
        <w:t xml:space="preserve"> include the concept of “being set apart” for God’s work.  </w:t>
      </w:r>
      <w:r w:rsidRPr="00DC0266">
        <w:rPr>
          <w:u w:val="single"/>
        </w:rPr>
        <w:t>Sanctification</w:t>
      </w:r>
      <w:r>
        <w:t xml:space="preserve"> = God’s doing (choosing and empowering someone for His task); </w:t>
      </w:r>
    </w:p>
    <w:p w14:paraId="593CE2C9" w14:textId="77777777" w:rsidR="00AD7DE1" w:rsidRDefault="00AD7DE1" w:rsidP="00AD7DE1">
      <w:pPr>
        <w:spacing w:after="0" w:line="240" w:lineRule="auto"/>
        <w:ind w:left="720"/>
      </w:pPr>
      <w:r w:rsidRPr="00DC0266">
        <w:rPr>
          <w:u w:val="single"/>
        </w:rPr>
        <w:t>Consecration</w:t>
      </w:r>
      <w:r>
        <w:t xml:space="preserve"> = Our submission (dedicated preparation and commitment to serve God) </w:t>
      </w:r>
    </w:p>
    <w:p w14:paraId="21F712EA" w14:textId="77777777" w:rsidR="00D10182" w:rsidRDefault="00D1018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58A46AB0" w:rsidR="0075237A" w:rsidRDefault="00F4690F" w:rsidP="005425E6">
      <w:pPr>
        <w:pStyle w:val="ListParagraph"/>
        <w:numPr>
          <w:ilvl w:val="0"/>
          <w:numId w:val="10"/>
        </w:numPr>
        <w:spacing w:after="0" w:line="240" w:lineRule="auto"/>
      </w:pPr>
      <w:r>
        <w:t>Chapter 17 is referred to as the High Priestly Prayer by Jesus.  It is studied in three parts: Jesus and the Father (vs.1-5); Jesus and His disciples (vs.6-19); and Jesus and His future followers (vs.20-26).  What purpose is identified in v.1 for Jesus’ hour (that has finally come)?</w:t>
      </w:r>
    </w:p>
    <w:p w14:paraId="331DD6E3" w14:textId="77777777" w:rsidR="0014736D" w:rsidRDefault="0014736D" w:rsidP="0014736D">
      <w:pPr>
        <w:pStyle w:val="ListParagraph"/>
        <w:spacing w:after="0" w:line="240" w:lineRule="auto"/>
      </w:pPr>
    </w:p>
    <w:p w14:paraId="0CC27773" w14:textId="699730B6" w:rsidR="0075237A" w:rsidRPr="00031095" w:rsidRDefault="00031095" w:rsidP="006B1DFE">
      <w:pPr>
        <w:pStyle w:val="ListParagraph"/>
        <w:spacing w:after="0" w:line="240" w:lineRule="auto"/>
        <w:rPr>
          <w:b/>
          <w:bCs/>
          <w:color w:val="0070C0"/>
        </w:rPr>
      </w:pPr>
      <w:r>
        <w:rPr>
          <w:b/>
          <w:bCs/>
          <w:color w:val="0070C0"/>
        </w:rPr>
        <w:t>Father, this is the hour to glorify Your Son, that Your Son may glorify You among all men.</w:t>
      </w:r>
    </w:p>
    <w:p w14:paraId="1B6EDD6C" w14:textId="77777777" w:rsidR="004A5184" w:rsidRDefault="004A5184" w:rsidP="006B1DFE">
      <w:pPr>
        <w:pStyle w:val="ListParagraph"/>
        <w:spacing w:after="0" w:line="240" w:lineRule="auto"/>
      </w:pPr>
    </w:p>
    <w:p w14:paraId="35B76B72" w14:textId="47A2E2B4" w:rsidR="00F54474" w:rsidRDefault="00F4690F" w:rsidP="006A6C74">
      <w:pPr>
        <w:pStyle w:val="ListParagraph"/>
        <w:numPr>
          <w:ilvl w:val="0"/>
          <w:numId w:val="10"/>
        </w:numPr>
        <w:spacing w:after="0" w:line="240" w:lineRule="auto"/>
      </w:pPr>
      <w:r>
        <w:t>What does Jesus have authority to give (v.2)?  What does Jesus say is the “definition” of eternal life (v.3)?  How does this change your thinking about eternal life starting in heaven?</w:t>
      </w:r>
    </w:p>
    <w:p w14:paraId="70E5AD27" w14:textId="77777777" w:rsidR="002A3768" w:rsidRDefault="002A3768" w:rsidP="002A3768">
      <w:pPr>
        <w:pStyle w:val="ListParagraph"/>
        <w:spacing w:after="0" w:line="240" w:lineRule="auto"/>
      </w:pPr>
    </w:p>
    <w:p w14:paraId="16CA444E" w14:textId="20D29F10" w:rsidR="00DC1BEA" w:rsidRDefault="00F4690F" w:rsidP="00F54474">
      <w:pPr>
        <w:pStyle w:val="ListParagraph"/>
        <w:spacing w:after="0" w:line="240" w:lineRule="auto"/>
      </w:pPr>
      <w:r>
        <w:lastRenderedPageBreak/>
        <w:t>Authority</w:t>
      </w:r>
      <w:r w:rsidR="00AA346D">
        <w:t>?</w:t>
      </w:r>
      <w:r w:rsidR="006A6C74">
        <w:t xml:space="preserve"> </w:t>
      </w:r>
      <w:r w:rsidR="00031095">
        <w:t xml:space="preserve">   </w:t>
      </w:r>
      <w:r w:rsidR="00031095">
        <w:rPr>
          <w:b/>
          <w:bCs/>
          <w:color w:val="0070C0"/>
        </w:rPr>
        <w:t>Jesus has been given authority to give Eternal Life to all whom the Father has given to Him.</w:t>
      </w:r>
    </w:p>
    <w:p w14:paraId="6921BDB5" w14:textId="77777777" w:rsidR="0075237A" w:rsidRDefault="0075237A" w:rsidP="00F54474">
      <w:pPr>
        <w:pStyle w:val="ListParagraph"/>
        <w:spacing w:after="0" w:line="240" w:lineRule="auto"/>
      </w:pPr>
    </w:p>
    <w:p w14:paraId="0C7FD581" w14:textId="445E51AF" w:rsidR="00D10182" w:rsidRPr="00031095" w:rsidRDefault="00F4690F" w:rsidP="00AD7DE1">
      <w:pPr>
        <w:pStyle w:val="ListParagraph"/>
        <w:spacing w:after="0" w:line="240" w:lineRule="auto"/>
        <w:rPr>
          <w:b/>
          <w:bCs/>
          <w:color w:val="0070C0"/>
        </w:rPr>
      </w:pPr>
      <w:r>
        <w:t>Definition and Impact</w:t>
      </w:r>
      <w:r w:rsidR="00AA346D">
        <w:t xml:space="preserve">? </w:t>
      </w:r>
      <w:r w:rsidR="00031095">
        <w:tab/>
      </w:r>
      <w:r w:rsidR="00031095">
        <w:rPr>
          <w:b/>
          <w:bCs/>
          <w:color w:val="0070C0"/>
        </w:rPr>
        <w:t xml:space="preserve">Jesus defines Eternal Life as this: </w:t>
      </w:r>
      <w:r w:rsidR="00031095" w:rsidRPr="00031095">
        <w:rPr>
          <w:b/>
          <w:bCs/>
          <w:color w:val="0070C0"/>
          <w:highlight w:val="yellow"/>
          <w:u w:val="single"/>
        </w:rPr>
        <w:t>to KNOW the only TRUE God</w:t>
      </w:r>
      <w:r w:rsidR="00031095">
        <w:rPr>
          <w:b/>
          <w:bCs/>
          <w:color w:val="0070C0"/>
        </w:rPr>
        <w:t xml:space="preserve">, </w:t>
      </w:r>
      <w:r w:rsidR="00031095" w:rsidRPr="00031095">
        <w:rPr>
          <w:b/>
          <w:bCs/>
          <w:color w:val="0070C0"/>
          <w:u w:val="single"/>
        </w:rPr>
        <w:t>and Jesus whom He has sent into the world</w:t>
      </w:r>
      <w:r w:rsidR="00031095">
        <w:rPr>
          <w:b/>
          <w:bCs/>
          <w:color w:val="0070C0"/>
        </w:rPr>
        <w:t xml:space="preserve">.  Eternal </w:t>
      </w:r>
      <w:r w:rsidR="00B6520A">
        <w:rPr>
          <w:b/>
          <w:bCs/>
          <w:color w:val="0070C0"/>
        </w:rPr>
        <w:t>L</w:t>
      </w:r>
      <w:r w:rsidR="00031095">
        <w:rPr>
          <w:b/>
          <w:bCs/>
          <w:color w:val="0070C0"/>
        </w:rPr>
        <w:t xml:space="preserve">ife is not </w:t>
      </w:r>
      <w:r w:rsidR="00B6520A">
        <w:rPr>
          <w:b/>
          <w:bCs/>
          <w:color w:val="0070C0"/>
        </w:rPr>
        <w:t xml:space="preserve">just </w:t>
      </w:r>
      <w:r w:rsidR="00031095">
        <w:rPr>
          <w:b/>
          <w:bCs/>
          <w:color w:val="0070C0"/>
        </w:rPr>
        <w:t>what we commonly ascribe to it: pearly gates, streets of gold, mansions built for us, and unending existence</w:t>
      </w:r>
      <w:r w:rsidR="00B6520A">
        <w:rPr>
          <w:b/>
          <w:bCs/>
          <w:color w:val="0070C0"/>
        </w:rPr>
        <w:t xml:space="preserve"> without pains or sorrows</w:t>
      </w:r>
      <w:r w:rsidR="00031095">
        <w:rPr>
          <w:b/>
          <w:bCs/>
          <w:color w:val="0070C0"/>
        </w:rPr>
        <w:t xml:space="preserve">.  Rather, Eternal Life is about a forever </w:t>
      </w:r>
      <w:r w:rsidR="00031095" w:rsidRPr="00031095">
        <w:rPr>
          <w:b/>
          <w:bCs/>
          <w:color w:val="0070C0"/>
          <w:u w:val="single"/>
        </w:rPr>
        <w:t>personal relationship</w:t>
      </w:r>
      <w:r w:rsidR="00031095">
        <w:rPr>
          <w:b/>
          <w:bCs/>
          <w:color w:val="0070C0"/>
          <w:u w:val="single"/>
        </w:rPr>
        <w:t xml:space="preserve"> </w:t>
      </w:r>
      <w:r w:rsidR="00031095">
        <w:rPr>
          <w:b/>
          <w:bCs/>
          <w:color w:val="0070C0"/>
        </w:rPr>
        <w:t xml:space="preserve">with the God who created us. Therefore, Eternal Life begins now, when I come to belief, and </w:t>
      </w:r>
      <w:r w:rsidR="00B6520A">
        <w:rPr>
          <w:b/>
          <w:bCs/>
          <w:color w:val="0070C0"/>
        </w:rPr>
        <w:t xml:space="preserve">it </w:t>
      </w:r>
      <w:r w:rsidR="00031095">
        <w:rPr>
          <w:b/>
          <w:bCs/>
          <w:color w:val="0070C0"/>
        </w:rPr>
        <w:t xml:space="preserve">isn’t just </w:t>
      </w:r>
      <w:r w:rsidR="00B6520A">
        <w:rPr>
          <w:b/>
          <w:bCs/>
          <w:color w:val="0070C0"/>
        </w:rPr>
        <w:t>a place ‘</w:t>
      </w:r>
      <w:r w:rsidR="00031095">
        <w:rPr>
          <w:b/>
          <w:bCs/>
          <w:color w:val="0070C0"/>
        </w:rPr>
        <w:t>reserved</w:t>
      </w:r>
      <w:r w:rsidR="00B6520A">
        <w:rPr>
          <w:b/>
          <w:bCs/>
          <w:color w:val="0070C0"/>
        </w:rPr>
        <w:t>’</w:t>
      </w:r>
      <w:r w:rsidR="00031095">
        <w:rPr>
          <w:b/>
          <w:bCs/>
          <w:color w:val="0070C0"/>
        </w:rPr>
        <w:t xml:space="preserve"> for me after physical life on this earth (i.e., </w:t>
      </w:r>
      <w:r w:rsidR="00B6520A">
        <w:rPr>
          <w:b/>
          <w:bCs/>
          <w:color w:val="0070C0"/>
        </w:rPr>
        <w:t xml:space="preserve">something I inherit </w:t>
      </w:r>
      <w:r w:rsidR="00031095">
        <w:rPr>
          <w:b/>
          <w:bCs/>
          <w:color w:val="0070C0"/>
        </w:rPr>
        <w:t>after I die and resurrect at God’s command).</w:t>
      </w:r>
    </w:p>
    <w:p w14:paraId="063BEA3C" w14:textId="151C6E55" w:rsidR="00AB0D2E" w:rsidRDefault="00B6520A" w:rsidP="00F54474">
      <w:pPr>
        <w:pStyle w:val="ListParagraph"/>
        <w:spacing w:after="0" w:line="240" w:lineRule="auto"/>
      </w:pPr>
      <w:r>
        <w:t xml:space="preserve"> </w:t>
      </w:r>
    </w:p>
    <w:p w14:paraId="02B82EA1" w14:textId="20ECE47A" w:rsidR="00DC3722" w:rsidRDefault="00F4690F" w:rsidP="00DC3722">
      <w:pPr>
        <w:pStyle w:val="ListParagraph"/>
        <w:numPr>
          <w:ilvl w:val="0"/>
          <w:numId w:val="10"/>
        </w:numPr>
        <w:spacing w:after="0" w:line="240" w:lineRule="auto"/>
      </w:pPr>
      <w:r>
        <w:t xml:space="preserve">What does Jesus want restored (v.5)? </w:t>
      </w:r>
      <w:r w:rsidR="00B6520A">
        <w:tab/>
      </w:r>
      <w:r w:rsidR="00B6520A">
        <w:rPr>
          <w:b/>
          <w:bCs/>
          <w:color w:val="0070C0"/>
        </w:rPr>
        <w:t>His glory with the Father that existed before creation.</w:t>
      </w:r>
    </w:p>
    <w:p w14:paraId="10AE1195" w14:textId="77777777" w:rsidR="001632FD" w:rsidRDefault="001632FD" w:rsidP="00DC3722">
      <w:pPr>
        <w:pStyle w:val="ListParagraph"/>
        <w:spacing w:after="0" w:line="240" w:lineRule="auto"/>
      </w:pPr>
    </w:p>
    <w:p w14:paraId="2BB3147E" w14:textId="5FCDEF1B" w:rsidR="009E4612" w:rsidRDefault="00F4690F" w:rsidP="006A6C74">
      <w:pPr>
        <w:pStyle w:val="ListParagraph"/>
        <w:numPr>
          <w:ilvl w:val="0"/>
          <w:numId w:val="10"/>
        </w:numPr>
        <w:spacing w:after="0" w:line="240" w:lineRule="auto"/>
      </w:pPr>
      <w:r>
        <w:t>What does Jesus want for His disciples</w:t>
      </w:r>
      <w:r w:rsidR="004D5B97">
        <w:t>?  Which, if any, is a weakness for you?</w:t>
      </w:r>
    </w:p>
    <w:p w14:paraId="217AB9CB" w14:textId="77777777" w:rsidR="00295761" w:rsidRDefault="00295761" w:rsidP="00295761">
      <w:pPr>
        <w:pStyle w:val="ListParagraph"/>
        <w:spacing w:after="0" w:line="240" w:lineRule="auto"/>
      </w:pPr>
    </w:p>
    <w:p w14:paraId="6B537E1E" w14:textId="6D58B110" w:rsidR="00295761" w:rsidRDefault="004D5B97" w:rsidP="00295761">
      <w:pPr>
        <w:pStyle w:val="ListParagraph"/>
        <w:spacing w:after="0" w:line="240" w:lineRule="auto"/>
      </w:pPr>
      <w:r>
        <w:t>V.8</w:t>
      </w:r>
      <w:r w:rsidR="00D10182">
        <w:t xml:space="preserve"> </w:t>
      </w:r>
      <w:r w:rsidR="00B6520A">
        <w:t>–</w:t>
      </w:r>
      <w:r w:rsidR="00D10182">
        <w:t xml:space="preserve"> </w:t>
      </w:r>
      <w:r w:rsidR="00B6520A">
        <w:rPr>
          <w:b/>
          <w:bCs/>
          <w:color w:val="0070C0"/>
        </w:rPr>
        <w:t>For them to know the truth that Jesus came from the Father, indeed, was sent by Him.</w:t>
      </w:r>
    </w:p>
    <w:p w14:paraId="59B4BB0B" w14:textId="77777777" w:rsidR="008512A1" w:rsidRDefault="008512A1" w:rsidP="00295761">
      <w:pPr>
        <w:pStyle w:val="ListParagraph"/>
        <w:spacing w:after="0" w:line="240" w:lineRule="auto"/>
      </w:pPr>
    </w:p>
    <w:p w14:paraId="51137D7F" w14:textId="3FE54AB3" w:rsidR="008512A1" w:rsidRDefault="004D5B97" w:rsidP="00295761">
      <w:pPr>
        <w:pStyle w:val="ListParagraph"/>
        <w:spacing w:after="0" w:line="240" w:lineRule="auto"/>
      </w:pPr>
      <w:r>
        <w:t>V.11</w:t>
      </w:r>
      <w:r w:rsidR="00D10182">
        <w:t xml:space="preserve"> </w:t>
      </w:r>
      <w:r w:rsidR="00B6520A">
        <w:t>–</w:t>
      </w:r>
      <w:r w:rsidR="00D10182">
        <w:t xml:space="preserve"> </w:t>
      </w:r>
      <w:r w:rsidR="00B6520A">
        <w:rPr>
          <w:b/>
          <w:bCs/>
          <w:color w:val="0070C0"/>
        </w:rPr>
        <w:t>That the Father keep them united as one, as Father &amp; Son are one, when Jesus leaves.</w:t>
      </w:r>
    </w:p>
    <w:p w14:paraId="71F04559" w14:textId="77777777" w:rsidR="00D10182" w:rsidRDefault="00D10182" w:rsidP="00295761">
      <w:pPr>
        <w:pStyle w:val="ListParagraph"/>
        <w:spacing w:after="0" w:line="240" w:lineRule="auto"/>
      </w:pPr>
    </w:p>
    <w:p w14:paraId="2F69EBF7" w14:textId="059F5BE7" w:rsidR="00D10182" w:rsidRPr="00B6520A" w:rsidRDefault="004D5B97" w:rsidP="00295761">
      <w:pPr>
        <w:pStyle w:val="ListParagraph"/>
        <w:spacing w:after="0" w:line="240" w:lineRule="auto"/>
        <w:rPr>
          <w:b/>
          <w:bCs/>
          <w:color w:val="0070C0"/>
        </w:rPr>
      </w:pPr>
      <w:r>
        <w:t>V.13</w:t>
      </w:r>
      <w:r w:rsidR="00D10182">
        <w:t xml:space="preserve"> </w:t>
      </w:r>
      <w:r w:rsidR="00B6520A">
        <w:t>–</w:t>
      </w:r>
      <w:r w:rsidR="00D10182">
        <w:t xml:space="preserve"> </w:t>
      </w:r>
      <w:r w:rsidR="00B6520A">
        <w:rPr>
          <w:b/>
          <w:bCs/>
          <w:color w:val="0070C0"/>
        </w:rPr>
        <w:t>That the</w:t>
      </w:r>
      <w:r w:rsidR="00EF47FB">
        <w:rPr>
          <w:b/>
          <w:bCs/>
          <w:color w:val="0070C0"/>
        </w:rPr>
        <w:t>y</w:t>
      </w:r>
      <w:r w:rsidR="00B6520A">
        <w:rPr>
          <w:b/>
          <w:bCs/>
          <w:color w:val="0070C0"/>
        </w:rPr>
        <w:t xml:space="preserve"> would be filled </w:t>
      </w:r>
      <w:r w:rsidR="00EF47FB">
        <w:rPr>
          <w:b/>
          <w:bCs/>
          <w:color w:val="0070C0"/>
        </w:rPr>
        <w:t xml:space="preserve">with (fulfilled by) </w:t>
      </w:r>
      <w:r w:rsidR="00B6520A">
        <w:rPr>
          <w:b/>
          <w:bCs/>
          <w:color w:val="0070C0"/>
        </w:rPr>
        <w:t>the joy that Jesus Himself possesses</w:t>
      </w:r>
      <w:r w:rsidR="00EF47FB">
        <w:rPr>
          <w:b/>
          <w:bCs/>
          <w:color w:val="0070C0"/>
        </w:rPr>
        <w:t>.</w:t>
      </w:r>
    </w:p>
    <w:p w14:paraId="20859547" w14:textId="77777777" w:rsidR="00D10182" w:rsidRDefault="00D10182" w:rsidP="00295761">
      <w:pPr>
        <w:pStyle w:val="ListParagraph"/>
        <w:spacing w:after="0" w:line="240" w:lineRule="auto"/>
      </w:pPr>
    </w:p>
    <w:p w14:paraId="3DAF119C" w14:textId="7A392A97" w:rsidR="00D10182" w:rsidRDefault="004D5B97" w:rsidP="00295761">
      <w:pPr>
        <w:pStyle w:val="ListParagraph"/>
        <w:spacing w:after="0" w:line="240" w:lineRule="auto"/>
      </w:pPr>
      <w:r>
        <w:t xml:space="preserve">V.15 </w:t>
      </w:r>
      <w:r w:rsidR="00EF47FB">
        <w:t>–</w:t>
      </w:r>
      <w:r>
        <w:t xml:space="preserve"> </w:t>
      </w:r>
      <w:r w:rsidR="00EF47FB">
        <w:rPr>
          <w:b/>
          <w:bCs/>
          <w:color w:val="0070C0"/>
        </w:rPr>
        <w:t>For them to be kept safe from the ‘evil one’ while they yet live in this world.</w:t>
      </w:r>
    </w:p>
    <w:p w14:paraId="792DB389" w14:textId="77777777" w:rsidR="00D10182" w:rsidRDefault="00D10182" w:rsidP="00295761">
      <w:pPr>
        <w:pStyle w:val="ListParagraph"/>
        <w:spacing w:after="0" w:line="240" w:lineRule="auto"/>
      </w:pPr>
    </w:p>
    <w:p w14:paraId="5DD7AA9F" w14:textId="78AB2DAD" w:rsidR="00D10182" w:rsidRDefault="004D5B97" w:rsidP="00295761">
      <w:pPr>
        <w:pStyle w:val="ListParagraph"/>
        <w:spacing w:after="0" w:line="240" w:lineRule="auto"/>
      </w:pPr>
      <w:r>
        <w:t>V.16</w:t>
      </w:r>
      <w:r w:rsidR="00D10182">
        <w:t xml:space="preserve"> </w:t>
      </w:r>
      <w:r w:rsidR="00EF47FB">
        <w:t>–</w:t>
      </w:r>
      <w:r w:rsidR="00D10182">
        <w:t xml:space="preserve"> </w:t>
      </w:r>
      <w:r w:rsidR="00EF47FB">
        <w:rPr>
          <w:b/>
          <w:bCs/>
          <w:color w:val="0070C0"/>
        </w:rPr>
        <w:t xml:space="preserve">To understand that though they live in this world, they are </w:t>
      </w:r>
      <w:r w:rsidR="00E5072C">
        <w:rPr>
          <w:b/>
          <w:bCs/>
          <w:color w:val="0070C0"/>
        </w:rPr>
        <w:t>no longer</w:t>
      </w:r>
      <w:r w:rsidR="00EF47FB">
        <w:rPr>
          <w:b/>
          <w:bCs/>
          <w:color w:val="0070C0"/>
        </w:rPr>
        <w:t xml:space="preserve"> </w:t>
      </w:r>
      <w:r w:rsidR="00E5072C">
        <w:rPr>
          <w:b/>
          <w:bCs/>
          <w:color w:val="0070C0"/>
        </w:rPr>
        <w:t>of</w:t>
      </w:r>
      <w:r w:rsidR="00EF47FB">
        <w:rPr>
          <w:b/>
          <w:bCs/>
          <w:color w:val="0070C0"/>
        </w:rPr>
        <w:t xml:space="preserve"> this world.</w:t>
      </w:r>
    </w:p>
    <w:p w14:paraId="342349C8" w14:textId="77777777" w:rsidR="00851774" w:rsidRDefault="00851774" w:rsidP="00295761">
      <w:pPr>
        <w:pStyle w:val="ListParagraph"/>
        <w:spacing w:after="0" w:line="240" w:lineRule="auto"/>
      </w:pPr>
    </w:p>
    <w:p w14:paraId="47DB1BAA" w14:textId="16E238F6" w:rsidR="00851774" w:rsidRDefault="004D5B97" w:rsidP="00295761">
      <w:pPr>
        <w:pStyle w:val="ListParagraph"/>
        <w:spacing w:after="0" w:line="240" w:lineRule="auto"/>
      </w:pPr>
      <w:r>
        <w:t xml:space="preserve">V.19 </w:t>
      </w:r>
      <w:r w:rsidR="00EF47FB">
        <w:t>–</w:t>
      </w:r>
      <w:r>
        <w:t xml:space="preserve"> </w:t>
      </w:r>
      <w:r w:rsidR="00EF47FB">
        <w:rPr>
          <w:b/>
          <w:bCs/>
          <w:color w:val="0070C0"/>
        </w:rPr>
        <w:t>That Jesus consecrated Himself so that they could be sanctified in God’s Truth.</w:t>
      </w:r>
    </w:p>
    <w:p w14:paraId="6C286E21" w14:textId="77777777" w:rsidR="003661B3" w:rsidRDefault="003661B3" w:rsidP="00295761">
      <w:pPr>
        <w:pStyle w:val="ListParagraph"/>
        <w:spacing w:after="0" w:line="240" w:lineRule="auto"/>
      </w:pPr>
    </w:p>
    <w:p w14:paraId="60113A9E" w14:textId="7F53B63B" w:rsidR="00851774" w:rsidRDefault="004D5B97" w:rsidP="00295761">
      <w:pPr>
        <w:pStyle w:val="ListParagraph"/>
        <w:spacing w:after="0" w:line="240" w:lineRule="auto"/>
      </w:pPr>
      <w:r>
        <w:t>My Weakness Is</w:t>
      </w:r>
      <w:r w:rsidR="00851774">
        <w:t xml:space="preserve"> </w:t>
      </w:r>
      <w:r w:rsidR="00EF47FB">
        <w:t>–</w:t>
      </w:r>
      <w:r w:rsidR="00851774">
        <w:t xml:space="preserve"> </w:t>
      </w:r>
      <w:r w:rsidR="00EF47FB">
        <w:rPr>
          <w:b/>
          <w:bCs/>
          <w:color w:val="0070C0"/>
        </w:rPr>
        <w:t>Personal opinion response to what Jesus prayed for His disciples above.</w:t>
      </w:r>
    </w:p>
    <w:p w14:paraId="7638C6E8" w14:textId="77777777" w:rsidR="00295761" w:rsidRDefault="00295761" w:rsidP="00295761">
      <w:pPr>
        <w:pStyle w:val="ListParagraph"/>
        <w:spacing w:after="0" w:line="240" w:lineRule="auto"/>
      </w:pPr>
    </w:p>
    <w:p w14:paraId="6D0C7ED1" w14:textId="73DB7983" w:rsidR="00295761" w:rsidRDefault="00AD7DE1" w:rsidP="006A6C74">
      <w:pPr>
        <w:pStyle w:val="ListParagraph"/>
        <w:numPr>
          <w:ilvl w:val="0"/>
          <w:numId w:val="10"/>
        </w:numPr>
        <w:spacing w:after="0" w:line="240" w:lineRule="auto"/>
      </w:pPr>
      <w:bookmarkStart w:id="0" w:name="_Hlk192159659"/>
      <w:r>
        <w:t xml:space="preserve">Let’s look at ‘unity’ </w:t>
      </w:r>
      <w:r w:rsidR="00857FEB">
        <w:t xml:space="preserve">(v.21) </w:t>
      </w:r>
      <w:r>
        <w:t xml:space="preserve">from a reverse perspective.  Do you think the lack of unity among Christian churches has a positive or negative impact </w:t>
      </w:r>
      <w:r w:rsidR="00857FEB">
        <w:t>up</w:t>
      </w:r>
      <w:r>
        <w:t>on ‘faith in Jesus’?  All th</w:t>
      </w:r>
      <w:r w:rsidR="00857FEB">
        <w:t>e</w:t>
      </w:r>
      <w:r>
        <w:t xml:space="preserve">se </w:t>
      </w:r>
      <w:r w:rsidR="00857FEB">
        <w:t xml:space="preserve">various </w:t>
      </w:r>
      <w:r>
        <w:t xml:space="preserve">denominations….  </w:t>
      </w:r>
      <w:r w:rsidR="00857FEB">
        <w:t xml:space="preserve">“This” action or practice being okay with one church but not another…. </w:t>
      </w:r>
      <w:r>
        <w:t xml:space="preserve"> </w:t>
      </w:r>
      <w:r w:rsidR="00857FEB">
        <w:t xml:space="preserve">Do we read the same Bible, serve the same God?  </w:t>
      </w:r>
      <w:r w:rsidR="004D5B97">
        <w:t xml:space="preserve">What is the impact of </w:t>
      </w:r>
      <w:r>
        <w:t xml:space="preserve">our presence in life?  </w:t>
      </w:r>
    </w:p>
    <w:bookmarkEnd w:id="0"/>
    <w:p w14:paraId="32C10E10" w14:textId="77777777" w:rsidR="009E4612" w:rsidRDefault="009E4612" w:rsidP="009E4612">
      <w:pPr>
        <w:pStyle w:val="ListParagraph"/>
        <w:spacing w:after="0" w:line="240" w:lineRule="auto"/>
      </w:pPr>
    </w:p>
    <w:p w14:paraId="119B50CA" w14:textId="44B56828" w:rsidR="00C26B3E" w:rsidRPr="00AD7DE1" w:rsidRDefault="00AD7DE1" w:rsidP="009E4612">
      <w:pPr>
        <w:pStyle w:val="ListParagraph"/>
        <w:spacing w:after="0" w:line="240" w:lineRule="auto"/>
        <w:rPr>
          <w:b/>
          <w:bCs/>
          <w:color w:val="0070C0"/>
        </w:rPr>
      </w:pPr>
      <w:r>
        <w:rPr>
          <w:b/>
          <w:bCs/>
          <w:color w:val="0070C0"/>
        </w:rPr>
        <w:t xml:space="preserve">Our lack of unity gives grounds for opposition by unbelievers and undermines </w:t>
      </w:r>
      <w:r w:rsidR="00857FEB">
        <w:rPr>
          <w:b/>
          <w:bCs/>
          <w:color w:val="0070C0"/>
        </w:rPr>
        <w:t xml:space="preserve">the </w:t>
      </w:r>
      <w:r>
        <w:rPr>
          <w:b/>
          <w:bCs/>
          <w:color w:val="0070C0"/>
        </w:rPr>
        <w:t>Christian testimony.  Jesus foresaw this, and He prayed for unity among believers to be a witness.</w:t>
      </w:r>
    </w:p>
    <w:p w14:paraId="2A9DD356" w14:textId="77777777" w:rsidR="002A3768" w:rsidRDefault="002A3768" w:rsidP="009E4612">
      <w:pPr>
        <w:pStyle w:val="ListParagraph"/>
        <w:spacing w:after="0" w:line="240" w:lineRule="auto"/>
      </w:pPr>
    </w:p>
    <w:p w14:paraId="2FCFF9DF" w14:textId="0ABD92BA" w:rsidR="009E4612" w:rsidRDefault="004D5B97" w:rsidP="006A6C74">
      <w:pPr>
        <w:pStyle w:val="ListParagraph"/>
        <w:numPr>
          <w:ilvl w:val="0"/>
          <w:numId w:val="10"/>
        </w:numPr>
        <w:spacing w:after="0" w:line="240" w:lineRule="auto"/>
      </w:pPr>
      <w:r>
        <w:t>If you understand that God sent Jesus into our world, and you choose to become a believer and His follower, how has, or will this, affect your life?  See John 15:20.</w:t>
      </w:r>
    </w:p>
    <w:p w14:paraId="5470588F" w14:textId="77777777" w:rsidR="004D5B97" w:rsidRDefault="004D5B97" w:rsidP="004D5B97">
      <w:pPr>
        <w:pStyle w:val="ListParagraph"/>
        <w:spacing w:after="0" w:line="240" w:lineRule="auto"/>
      </w:pPr>
    </w:p>
    <w:p w14:paraId="6EE08446" w14:textId="7D4B38E4" w:rsidR="003661B3" w:rsidRPr="003D5124" w:rsidRDefault="003D5124" w:rsidP="004D5B97">
      <w:pPr>
        <w:pStyle w:val="ListParagraph"/>
        <w:spacing w:after="0" w:line="240" w:lineRule="auto"/>
        <w:rPr>
          <w:b/>
          <w:bCs/>
          <w:color w:val="0070C0"/>
        </w:rPr>
      </w:pPr>
      <w:r>
        <w:rPr>
          <w:b/>
          <w:bCs/>
          <w:color w:val="0070C0"/>
        </w:rPr>
        <w:t xml:space="preserve">As Jesus was treated in this </w:t>
      </w:r>
      <w:r w:rsidR="001B06A7">
        <w:rPr>
          <w:b/>
          <w:bCs/>
          <w:color w:val="0070C0"/>
        </w:rPr>
        <w:t xml:space="preserve">earthly </w:t>
      </w:r>
      <w:r>
        <w:rPr>
          <w:b/>
          <w:bCs/>
          <w:color w:val="0070C0"/>
        </w:rPr>
        <w:t>life, so</w:t>
      </w:r>
      <w:r w:rsidR="001B06A7">
        <w:rPr>
          <w:b/>
          <w:bCs/>
          <w:color w:val="0070C0"/>
        </w:rPr>
        <w:t xml:space="preserve"> will His followers be treated.  Those who love God will welcome us in fellowship, and those that reject God will reject us, too.</w:t>
      </w:r>
      <w:r>
        <w:rPr>
          <w:b/>
          <w:bCs/>
          <w:color w:val="0070C0"/>
        </w:rPr>
        <w:t xml:space="preserve"> </w:t>
      </w:r>
    </w:p>
    <w:p w14:paraId="3B787FB4" w14:textId="77777777" w:rsidR="003661B3" w:rsidRDefault="003661B3" w:rsidP="004D5B97">
      <w:pPr>
        <w:pStyle w:val="ListParagraph"/>
        <w:spacing w:after="0" w:line="240" w:lineRule="auto"/>
      </w:pPr>
    </w:p>
    <w:p w14:paraId="4F2033F7" w14:textId="55544F85" w:rsidR="004D5B97" w:rsidRDefault="004D5B97" w:rsidP="006A6C74">
      <w:pPr>
        <w:pStyle w:val="ListParagraph"/>
        <w:numPr>
          <w:ilvl w:val="0"/>
          <w:numId w:val="10"/>
        </w:numPr>
        <w:spacing w:after="0" w:line="240" w:lineRule="auto"/>
      </w:pPr>
      <w:r>
        <w:t xml:space="preserve">If the </w:t>
      </w:r>
      <w:proofErr w:type="gramStart"/>
      <w:r>
        <w:t>Father’s</w:t>
      </w:r>
      <w:proofErr w:type="gramEnd"/>
      <w:r>
        <w:t xml:space="preserve"> love is in you, how will you continue to make it known to others (v.26)?</w:t>
      </w:r>
    </w:p>
    <w:p w14:paraId="1BD4C4FC" w14:textId="77777777" w:rsidR="007212B7" w:rsidRDefault="007212B7" w:rsidP="007212B7">
      <w:pPr>
        <w:pStyle w:val="ListParagraph"/>
        <w:spacing w:after="0" w:line="240" w:lineRule="auto"/>
      </w:pPr>
    </w:p>
    <w:p w14:paraId="1B3AF335" w14:textId="2B85AEA4" w:rsidR="003661B3" w:rsidRPr="001B06A7" w:rsidRDefault="001B06A7" w:rsidP="00940EC9">
      <w:pPr>
        <w:pStyle w:val="ListParagraph"/>
        <w:spacing w:after="0" w:line="240" w:lineRule="auto"/>
        <w:rPr>
          <w:b/>
          <w:bCs/>
          <w:color w:val="0070C0"/>
        </w:rPr>
      </w:pPr>
      <w:r>
        <w:rPr>
          <w:b/>
          <w:bCs/>
          <w:color w:val="0070C0"/>
        </w:rPr>
        <w:t>As Jesus made known the Father amongst us, we are obligated to follow His example and make the Father known to others.  How we do this --- is a personal response.</w:t>
      </w:r>
    </w:p>
    <w:p w14:paraId="0698F60D" w14:textId="77777777" w:rsidR="00AD7DE1" w:rsidRDefault="00AD7DE1" w:rsidP="00515BEC">
      <w:pPr>
        <w:spacing w:after="0" w:line="240" w:lineRule="auto"/>
      </w:pPr>
    </w:p>
    <w:p w14:paraId="5D3F7100" w14:textId="717091DE" w:rsidR="00515BEC" w:rsidRDefault="00515BEC" w:rsidP="00515BEC">
      <w:pPr>
        <w:spacing w:after="0" w:line="240" w:lineRule="auto"/>
      </w:pPr>
      <w:r>
        <w:t>People and situations I want to pray for this week:</w:t>
      </w:r>
    </w:p>
    <w:sectPr w:rsidR="00515BEC" w:rsidSect="00AD7DE1">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12D6F"/>
    <w:rsid w:val="000211C6"/>
    <w:rsid w:val="00023BC2"/>
    <w:rsid w:val="00031095"/>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80612"/>
    <w:rsid w:val="00180966"/>
    <w:rsid w:val="00181161"/>
    <w:rsid w:val="00192B6D"/>
    <w:rsid w:val="001951B1"/>
    <w:rsid w:val="0019523E"/>
    <w:rsid w:val="001A1EA6"/>
    <w:rsid w:val="001B06A7"/>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661B3"/>
    <w:rsid w:val="00372184"/>
    <w:rsid w:val="0037624E"/>
    <w:rsid w:val="0038037D"/>
    <w:rsid w:val="0039017E"/>
    <w:rsid w:val="00390F1B"/>
    <w:rsid w:val="00395F8F"/>
    <w:rsid w:val="00397368"/>
    <w:rsid w:val="00397E6D"/>
    <w:rsid w:val="003A31CF"/>
    <w:rsid w:val="003A621E"/>
    <w:rsid w:val="003A6E8D"/>
    <w:rsid w:val="003B2F16"/>
    <w:rsid w:val="003C68FA"/>
    <w:rsid w:val="003D5124"/>
    <w:rsid w:val="003D6DC6"/>
    <w:rsid w:val="003D7927"/>
    <w:rsid w:val="003E20CB"/>
    <w:rsid w:val="003E28EC"/>
    <w:rsid w:val="003E74B8"/>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A56BD"/>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3A67"/>
    <w:rsid w:val="00627954"/>
    <w:rsid w:val="0063070E"/>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37E9"/>
    <w:rsid w:val="00784B92"/>
    <w:rsid w:val="00793359"/>
    <w:rsid w:val="007950B2"/>
    <w:rsid w:val="007A0279"/>
    <w:rsid w:val="007A1BD0"/>
    <w:rsid w:val="007A6928"/>
    <w:rsid w:val="007A7058"/>
    <w:rsid w:val="007A74C5"/>
    <w:rsid w:val="007B57BF"/>
    <w:rsid w:val="007C3511"/>
    <w:rsid w:val="007C5CCB"/>
    <w:rsid w:val="007D35F2"/>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57FEB"/>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A346D"/>
    <w:rsid w:val="00AB0D2E"/>
    <w:rsid w:val="00AC6493"/>
    <w:rsid w:val="00AD016F"/>
    <w:rsid w:val="00AD4BDB"/>
    <w:rsid w:val="00AD7DE1"/>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20A"/>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5C05"/>
    <w:rsid w:val="00BD6B9D"/>
    <w:rsid w:val="00BE0FE7"/>
    <w:rsid w:val="00BE3AAA"/>
    <w:rsid w:val="00BE726F"/>
    <w:rsid w:val="00BF362A"/>
    <w:rsid w:val="00C220FC"/>
    <w:rsid w:val="00C24483"/>
    <w:rsid w:val="00C26B3E"/>
    <w:rsid w:val="00C3178F"/>
    <w:rsid w:val="00C36C55"/>
    <w:rsid w:val="00C54325"/>
    <w:rsid w:val="00C54931"/>
    <w:rsid w:val="00C635D5"/>
    <w:rsid w:val="00C71237"/>
    <w:rsid w:val="00C7433E"/>
    <w:rsid w:val="00C74BFD"/>
    <w:rsid w:val="00C76E82"/>
    <w:rsid w:val="00C826E4"/>
    <w:rsid w:val="00C84661"/>
    <w:rsid w:val="00C96D6E"/>
    <w:rsid w:val="00CB057C"/>
    <w:rsid w:val="00CB0965"/>
    <w:rsid w:val="00CB3814"/>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D7B39"/>
    <w:rsid w:val="00DE04A3"/>
    <w:rsid w:val="00DE0D46"/>
    <w:rsid w:val="00DE11F7"/>
    <w:rsid w:val="00DE357D"/>
    <w:rsid w:val="00DF1C36"/>
    <w:rsid w:val="00DF4BAE"/>
    <w:rsid w:val="00E05BAD"/>
    <w:rsid w:val="00E165FA"/>
    <w:rsid w:val="00E312F9"/>
    <w:rsid w:val="00E36731"/>
    <w:rsid w:val="00E40D1C"/>
    <w:rsid w:val="00E5072C"/>
    <w:rsid w:val="00E53CE4"/>
    <w:rsid w:val="00E72FDB"/>
    <w:rsid w:val="00E83942"/>
    <w:rsid w:val="00E8675A"/>
    <w:rsid w:val="00E90D77"/>
    <w:rsid w:val="00EA20B5"/>
    <w:rsid w:val="00EA2426"/>
    <w:rsid w:val="00EA2692"/>
    <w:rsid w:val="00EA7006"/>
    <w:rsid w:val="00EA7BEC"/>
    <w:rsid w:val="00EB4F1B"/>
    <w:rsid w:val="00EB5B89"/>
    <w:rsid w:val="00EC0A23"/>
    <w:rsid w:val="00EC12E2"/>
    <w:rsid w:val="00EC166D"/>
    <w:rsid w:val="00EC17FA"/>
    <w:rsid w:val="00EC4294"/>
    <w:rsid w:val="00EC5872"/>
    <w:rsid w:val="00ED7C27"/>
    <w:rsid w:val="00EE287C"/>
    <w:rsid w:val="00EF12D1"/>
    <w:rsid w:val="00EF3345"/>
    <w:rsid w:val="00EF47FB"/>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2024-08-31T20:53:00Z</cp:lastPrinted>
  <dcterms:created xsi:type="dcterms:W3CDTF">2025-03-07T00:52:00Z</dcterms:created>
  <dcterms:modified xsi:type="dcterms:W3CDTF">2025-03-08T21:00:00Z</dcterms:modified>
</cp:coreProperties>
</file>